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44CD" w14:textId="77777777" w:rsidR="00FF3388" w:rsidRDefault="007E3E1D">
      <w:pPr>
        <w:keepNext/>
        <w:keepLines/>
        <w:spacing w:before="120" w:after="240" w:line="240" w:lineRule="auto"/>
        <w:jc w:val="center"/>
        <w:rPr>
          <w:rFonts w:ascii="Helvetica Neue Light" w:eastAsia="Helvetica Neue Light" w:hAnsi="Helvetica Neue Light" w:cs="Helvetica Neue Light"/>
          <w:color w:val="1F4E79"/>
          <w:sz w:val="28"/>
          <w:szCs w:val="28"/>
          <w:highlight w:val="white"/>
        </w:rPr>
      </w:pPr>
      <w:r>
        <w:rPr>
          <w:rFonts w:ascii="Helvetica Neue Light" w:eastAsia="Helvetica Neue Light" w:hAnsi="Helvetica Neue Light" w:cs="Helvetica Neue Light"/>
          <w:color w:val="1F4E79"/>
          <w:sz w:val="28"/>
          <w:szCs w:val="28"/>
          <w:highlight w:val="white"/>
        </w:rPr>
        <w:t>Assistants Training</w:t>
      </w:r>
    </w:p>
    <w:p w14:paraId="35DA22F2" w14:textId="77777777" w:rsidR="00FF3388" w:rsidRDefault="007E3E1D">
      <w:pPr>
        <w:pStyle w:val="Heading2"/>
        <w:spacing w:before="40" w:line="240" w:lineRule="auto"/>
        <w:jc w:val="cente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t>School-based Facilitator’s Guide</w:t>
      </w:r>
    </w:p>
    <w:p w14:paraId="0C7B79C8"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t>Goals of the Training</w:t>
      </w:r>
    </w:p>
    <w:p w14:paraId="77FB954A" w14:textId="77777777" w:rsidR="00FF3388" w:rsidRPr="00CB77E9" w:rsidRDefault="007E3E1D">
      <w:p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The assistant will:</w:t>
      </w:r>
    </w:p>
    <w:p w14:paraId="099B3B76"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Understand the basic tenets of Montessori philosophy and pedagogy</w:t>
      </w:r>
    </w:p>
    <w:p w14:paraId="2344CFD9"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Become oriented to the role and responsibilities of the assistant in the Montessori classroom</w:t>
      </w:r>
    </w:p>
    <w:p w14:paraId="21E6713B"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Understand how to be in community with adults and children in the Montessori school</w:t>
      </w:r>
    </w:p>
    <w:p w14:paraId="20929D28" w14:textId="77777777" w:rsidR="00FF3388"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33A3CE44"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t>Commitments</w:t>
      </w:r>
    </w:p>
    <w:p w14:paraId="2E2CCC2A" w14:textId="77777777" w:rsidR="00FF3388" w:rsidRPr="00CB77E9" w:rsidRDefault="007E3E1D">
      <w:p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Participating assistants will:</w:t>
      </w:r>
    </w:p>
    <w:p w14:paraId="07A12959"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Read and/or view all course materials</w:t>
      </w:r>
    </w:p>
    <w:p w14:paraId="4CBBF6C0"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Complete all course assignments</w:t>
      </w:r>
    </w:p>
    <w:p w14:paraId="61F5FF29"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Conference with their school-based facilitator as directed between each part of the training</w:t>
      </w:r>
    </w:p>
    <w:p w14:paraId="354AB8D0" w14:textId="77777777" w:rsidR="00FF3388" w:rsidRPr="00CB77E9" w:rsidRDefault="007E3E1D">
      <w:p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The school-based facilitator will:</w:t>
      </w:r>
    </w:p>
    <w:p w14:paraId="0EA0D324"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Participate in a 30-minute orientation call with NCMPS</w:t>
      </w:r>
    </w:p>
    <w:p w14:paraId="4AD0BBCF"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Read and/or view course materials</w:t>
      </w:r>
    </w:p>
    <w:p w14:paraId="44C1C2B9" w14:textId="77777777" w:rsidR="00FF3388" w:rsidRPr="00CB77E9" w:rsidRDefault="007E3E1D">
      <w:pPr>
        <w:numPr>
          <w:ilvl w:val="0"/>
          <w:numId w:val="1"/>
        </w:numPr>
        <w:rPr>
          <w:rFonts w:ascii="Helvetica Neue Light" w:eastAsia="Helvetica Neue Light" w:hAnsi="Helvetica Neue Light" w:cs="Helvetica Neue Light"/>
        </w:rPr>
      </w:pPr>
      <w:r w:rsidRPr="00CB77E9">
        <w:rPr>
          <w:rFonts w:ascii="Helvetica Neue Light" w:eastAsia="Helvetica Neue Light" w:hAnsi="Helvetica Neue Light" w:cs="Helvetica Neue Light"/>
        </w:rPr>
        <w:t>Schedule and protect time for four conferences with participating assistants</w:t>
      </w:r>
    </w:p>
    <w:p w14:paraId="58581AD5" w14:textId="77777777" w:rsidR="00FF3388" w:rsidRDefault="00FF3388">
      <w:pPr>
        <w:ind w:left="720" w:hanging="360"/>
        <w:rPr>
          <w:rFonts w:ascii="Helvetica Neue Light" w:eastAsia="Helvetica Neue Light" w:hAnsi="Helvetica Neue Light" w:cs="Helvetica Neue Light"/>
          <w:sz w:val="24"/>
          <w:szCs w:val="24"/>
        </w:rPr>
      </w:pPr>
    </w:p>
    <w:p w14:paraId="470A3F3C" w14:textId="77777777" w:rsidR="00FF3388" w:rsidRDefault="00FF3388">
      <w:pPr>
        <w:ind w:left="720" w:hanging="360"/>
        <w:rPr>
          <w:rFonts w:ascii="Helvetica Neue Light" w:eastAsia="Helvetica Neue Light" w:hAnsi="Helvetica Neue Light" w:cs="Helvetica Neue Light"/>
          <w:sz w:val="24"/>
          <w:szCs w:val="24"/>
        </w:rPr>
      </w:pPr>
    </w:p>
    <w:p w14:paraId="6F28C32D" w14:textId="77777777" w:rsidR="00FF3388" w:rsidRDefault="00FF3388">
      <w:pPr>
        <w:ind w:left="720" w:hanging="360"/>
        <w:rPr>
          <w:rFonts w:ascii="Helvetica Neue Light" w:eastAsia="Helvetica Neue Light" w:hAnsi="Helvetica Neue Light" w:cs="Helvetica Neue Light"/>
          <w:sz w:val="24"/>
          <w:szCs w:val="24"/>
        </w:rPr>
      </w:pPr>
    </w:p>
    <w:p w14:paraId="09D48226" w14:textId="77777777" w:rsidR="00FF3388" w:rsidRDefault="007E3E1D">
      <w:pPr>
        <w:spacing w:line="240" w:lineRule="auto"/>
        <w:rPr>
          <w:rFonts w:ascii="Helvetica Neue Light" w:eastAsia="Helvetica Neue Light" w:hAnsi="Helvetica Neue Light" w:cs="Helvetica Neue Light"/>
          <w:i/>
          <w:color w:val="2E75B5"/>
        </w:rPr>
      </w:pPr>
      <w:bookmarkStart w:id="0" w:name="_30j0zll" w:colFirst="0" w:colLast="0"/>
      <w:bookmarkEnd w:id="0"/>
      <w:r>
        <w:br w:type="page"/>
      </w:r>
    </w:p>
    <w:p w14:paraId="38919564" w14:textId="77777777" w:rsidR="00FF3388" w:rsidRDefault="00FF3388">
      <w:pPr>
        <w:rPr>
          <w:rFonts w:ascii="Helvetica Neue Light" w:eastAsia="Helvetica Neue Light" w:hAnsi="Helvetica Neue Light" w:cs="Helvetica Neue Light"/>
          <w:sz w:val="24"/>
          <w:szCs w:val="24"/>
        </w:rPr>
      </w:pPr>
    </w:p>
    <w:p w14:paraId="441CEFE6"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t>Course Overview</w:t>
      </w:r>
    </w:p>
    <w:p w14:paraId="252C2AD7" w14:textId="77777777" w:rsidR="00FF3388" w:rsidRDefault="00FF3388">
      <w:pPr>
        <w:spacing w:line="240" w:lineRule="auto"/>
        <w:rPr>
          <w:rFonts w:ascii="Helvetica Neue Light" w:eastAsia="Helvetica Neue Light" w:hAnsi="Helvetica Neue Light" w:cs="Helvetica Neue Light"/>
          <w:sz w:val="24"/>
          <w:szCs w:val="24"/>
        </w:rPr>
      </w:pPr>
    </w:p>
    <w:tbl>
      <w:tblPr>
        <w:tblStyle w:val="a"/>
        <w:tblW w:w="10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gridCol w:w="2160"/>
      </w:tblGrid>
      <w:tr w:rsidR="00FF3388" w14:paraId="65F44C76" w14:textId="77777777">
        <w:trPr>
          <w:cantSplit/>
          <w:trHeight w:val="20"/>
          <w:jc w:val="center"/>
        </w:trPr>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2A743D3E" w14:textId="13A848D3" w:rsidR="00FF3388" w:rsidRDefault="007649D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Module</w:t>
            </w:r>
          </w:p>
        </w:tc>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485E43C5"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Content</w:t>
            </w:r>
          </w:p>
        </w:tc>
        <w:tc>
          <w:tcPr>
            <w:tcW w:w="288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635ACB02"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Follow-Up Activities</w:t>
            </w:r>
          </w:p>
        </w:tc>
        <w:tc>
          <w:tcPr>
            <w:tcW w:w="2160" w:type="dxa"/>
            <w:tcBorders>
              <w:top w:val="single" w:sz="8" w:space="0" w:color="000000"/>
              <w:left w:val="single" w:sz="8" w:space="0" w:color="000000"/>
              <w:bottom w:val="single" w:sz="8" w:space="0" w:color="000000"/>
              <w:right w:val="single" w:sz="8" w:space="0" w:color="000000"/>
            </w:tcBorders>
            <w:shd w:val="clear" w:color="auto" w:fill="9CC3E5"/>
            <w:tcMar>
              <w:top w:w="100" w:type="dxa"/>
              <w:left w:w="100" w:type="dxa"/>
              <w:bottom w:w="100" w:type="dxa"/>
              <w:right w:w="100" w:type="dxa"/>
            </w:tcMar>
          </w:tcPr>
          <w:p w14:paraId="2D2B01E4"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Deliverables</w:t>
            </w:r>
          </w:p>
        </w:tc>
      </w:tr>
      <w:tr w:rsidR="00FF3388" w14:paraId="15466DCF" w14:textId="77777777">
        <w:trPr>
          <w:cantSplit/>
          <w:trHeight w:val="1440"/>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63364" w14:textId="77777777" w:rsidR="00FF3388" w:rsidRDefault="007E3E1D">
            <w:pPr>
              <w:rPr>
                <w:rFonts w:ascii="Helvetica Neue Light" w:eastAsia="Helvetica Neue Light" w:hAnsi="Helvetica Neue Light" w:cs="Helvetica Neue Light"/>
              </w:rPr>
            </w:pPr>
            <w:r>
              <w:rPr>
                <w:rFonts w:ascii="Helvetica Neue Light" w:eastAsia="Helvetica Neue Light" w:hAnsi="Helvetica Neue Light" w:cs="Helvetica Neue Light"/>
              </w:rPr>
              <w:t>1. Welcome to Montessori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E6C15"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Montessori 101</w:t>
            </w:r>
          </w:p>
          <w:p w14:paraId="1ED5128F"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Orientation to the Montessori environment</w:t>
            </w:r>
          </w:p>
          <w:p w14:paraId="6F35C2E0" w14:textId="7B5B1DCB" w:rsidR="00FF3388" w:rsidRDefault="00FF3388" w:rsidP="00880891">
            <w:pPr>
              <w:spacing w:line="240" w:lineRule="auto"/>
              <w:ind w:left="514"/>
              <w:rPr>
                <w:rFonts w:ascii="Helvetica Neue Light" w:eastAsia="Helvetica Neue Light" w:hAnsi="Helvetica Neue Light" w:cs="Helvetica Neue Light"/>
              </w:rPr>
            </w:pP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04AF4" w14:textId="77777777" w:rsidR="00880891" w:rsidRDefault="00880891" w:rsidP="00880891">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Video observation</w:t>
            </w:r>
          </w:p>
          <w:p w14:paraId="55F78449" w14:textId="3670D3F6" w:rsidR="00880891" w:rsidRDefault="007E3E1D" w:rsidP="00880891">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Reading</w:t>
            </w:r>
            <w:r w:rsidR="00880891">
              <w:rPr>
                <w:rFonts w:ascii="Helvetica Neue Light" w:eastAsia="Helvetica Neue Light" w:hAnsi="Helvetica Neue Light" w:cs="Helvetica Neue Light"/>
              </w:rPr>
              <w:t>s</w:t>
            </w:r>
          </w:p>
          <w:p w14:paraId="5F4EAC24" w14:textId="24F494A7" w:rsidR="00FF3388" w:rsidRDefault="00766CE6" w:rsidP="00880891">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7E3E1D">
              <w:rPr>
                <w:rFonts w:ascii="Helvetica Neue Light" w:eastAsia="Helvetica Neue Light" w:hAnsi="Helvetica Neue Light" w:cs="Helvetica Neue Light"/>
              </w:rPr>
              <w:t xml:space="preserve"> #1</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EB9F1"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Written reflection</w:t>
            </w:r>
          </w:p>
          <w:p w14:paraId="63A03CB9"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Reflection meeting notes</w:t>
            </w:r>
          </w:p>
        </w:tc>
      </w:tr>
      <w:tr w:rsidR="00FF3388" w14:paraId="55AA11F7" w14:textId="77777777">
        <w:trPr>
          <w:cantSplit/>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F678E" w14:textId="77777777" w:rsidR="00FF3388" w:rsidRDefault="007E3E1D">
            <w:pPr>
              <w:rPr>
                <w:rFonts w:ascii="Helvetica Neue Light" w:eastAsia="Helvetica Neue Light" w:hAnsi="Helvetica Neue Light" w:cs="Helvetica Neue Light"/>
              </w:rPr>
            </w:pPr>
            <w:r>
              <w:rPr>
                <w:rFonts w:ascii="Helvetica Neue Light" w:eastAsia="Helvetica Neue Light" w:hAnsi="Helvetica Neue Light" w:cs="Helvetica Neue Light"/>
              </w:rPr>
              <w:t>2. Hands, Eyes, Hearts: Orientation to the Role of the Assistant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85C3"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Role and responsibilities</w:t>
            </w:r>
          </w:p>
          <w:p w14:paraId="2B6C2EC8"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Know/Do chart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B7730"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Scavenger hunt</w:t>
            </w:r>
          </w:p>
          <w:p w14:paraId="1A284E12" w14:textId="51B05522"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Reading</w:t>
            </w:r>
          </w:p>
          <w:p w14:paraId="1747D618" w14:textId="7AF47AF5" w:rsidR="00FF3388" w:rsidRDefault="00766CE6">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7E3E1D">
              <w:rPr>
                <w:rFonts w:ascii="Helvetica Neue Light" w:eastAsia="Helvetica Neue Light" w:hAnsi="Helvetica Neue Light" w:cs="Helvetica Neue Light"/>
              </w:rPr>
              <w:t xml:space="preserve"> #2</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D0A1F"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Reflection meeting notes</w:t>
            </w:r>
          </w:p>
        </w:tc>
      </w:tr>
      <w:tr w:rsidR="00FF3388" w14:paraId="645E4F70" w14:textId="77777777">
        <w:trPr>
          <w:cantSplit/>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00E3D" w14:textId="77777777" w:rsidR="00FF3388" w:rsidRDefault="007E3E1D">
            <w:pPr>
              <w:rPr>
                <w:rFonts w:ascii="Helvetica Neue Light" w:eastAsia="Helvetica Neue Light" w:hAnsi="Helvetica Neue Light" w:cs="Helvetica Neue Light"/>
              </w:rPr>
            </w:pPr>
            <w:r>
              <w:rPr>
                <w:rFonts w:ascii="Helvetica Neue Light" w:eastAsia="Helvetica Neue Light" w:hAnsi="Helvetica Neue Light" w:cs="Helvetica Neue Light"/>
              </w:rPr>
              <w:t>3. The Montessori School Community</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F2E5F"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The role of the adult in Montessori environments</w:t>
            </w:r>
          </w:p>
          <w:p w14:paraId="5292E839"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Implicit bias</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3BA41" w14:textId="7E607826" w:rsidR="00FF3388" w:rsidRDefault="00766CE6">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7E3E1D">
              <w:rPr>
                <w:rFonts w:ascii="Helvetica Neue Light" w:eastAsia="Helvetica Neue Light" w:hAnsi="Helvetica Neue Light" w:cs="Helvetica Neue Light"/>
              </w:rPr>
              <w:t xml:space="preserve"> #3</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D50DE"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Written reflection</w:t>
            </w:r>
          </w:p>
          <w:p w14:paraId="13C414CA"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Reflection meeting notes</w:t>
            </w:r>
          </w:p>
        </w:tc>
      </w:tr>
      <w:tr w:rsidR="00FF3388" w14:paraId="0BA29463" w14:textId="77777777">
        <w:trPr>
          <w:cantSplit/>
          <w:jc w:val="center"/>
        </w:trPr>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A7586" w14:textId="77777777" w:rsidR="00FF3388" w:rsidRDefault="007E3E1D">
            <w:pPr>
              <w:rPr>
                <w:rFonts w:ascii="Helvetica Neue Light" w:eastAsia="Helvetica Neue Light" w:hAnsi="Helvetica Neue Light" w:cs="Helvetica Neue Light"/>
              </w:rPr>
            </w:pPr>
            <w:r>
              <w:rPr>
                <w:rFonts w:ascii="Helvetica Neue Light" w:eastAsia="Helvetica Neue Light" w:hAnsi="Helvetica Neue Light" w:cs="Helvetica Neue Light"/>
              </w:rPr>
              <w:t>4. Getting Started</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B567E"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Reflective practice</w:t>
            </w:r>
          </w:p>
          <w:p w14:paraId="16D1FE30" w14:textId="77777777" w:rsidR="00FF3388" w:rsidRDefault="007E3E1D">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Developing a personal action plan</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125D2" w14:textId="5E0A86A8" w:rsidR="00FF3388" w:rsidRDefault="00766CE6">
            <w:pPr>
              <w:numPr>
                <w:ilvl w:val="0"/>
                <w:numId w:val="1"/>
              </w:numPr>
              <w:spacing w:line="240" w:lineRule="auto"/>
              <w:ind w:left="514"/>
              <w:rPr>
                <w:rFonts w:ascii="Helvetica Neue Light" w:eastAsia="Helvetica Neue Light" w:hAnsi="Helvetica Neue Light" w:cs="Helvetica Neue Light"/>
              </w:rPr>
            </w:pPr>
            <w:r>
              <w:rPr>
                <w:rFonts w:ascii="Helvetica Neue Light" w:eastAsia="Helvetica Neue Light" w:hAnsi="Helvetica Neue Light" w:cs="Helvetica Neue Light"/>
              </w:rPr>
              <w:t>Conference</w:t>
            </w:r>
            <w:r w:rsidR="007E3E1D">
              <w:rPr>
                <w:rFonts w:ascii="Helvetica Neue Light" w:eastAsia="Helvetica Neue Light" w:hAnsi="Helvetica Neue Light" w:cs="Helvetica Neue Light"/>
              </w:rPr>
              <w:t xml:space="preserve"> #4</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E4AD79"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Personal Action Plan</w:t>
            </w:r>
          </w:p>
          <w:p w14:paraId="34DFE009" w14:textId="77777777" w:rsidR="00FF3388" w:rsidRDefault="007E3E1D">
            <w:pPr>
              <w:spacing w:line="240" w:lineRule="auto"/>
              <w:rPr>
                <w:rFonts w:ascii="Helvetica Neue Light" w:eastAsia="Helvetica Neue Light" w:hAnsi="Helvetica Neue Light" w:cs="Helvetica Neue Light"/>
              </w:rPr>
            </w:pPr>
            <w:r>
              <w:rPr>
                <w:rFonts w:ascii="Helvetica Neue Light" w:eastAsia="Helvetica Neue Light" w:hAnsi="Helvetica Neue Light" w:cs="Helvetica Neue Light"/>
              </w:rPr>
              <w:t>Reflection meeting notes </w:t>
            </w:r>
          </w:p>
        </w:tc>
      </w:tr>
    </w:tbl>
    <w:p w14:paraId="772348A4" w14:textId="77777777" w:rsidR="00FF3388" w:rsidRDefault="00FF3388">
      <w:pPr>
        <w:spacing w:line="240" w:lineRule="auto"/>
        <w:rPr>
          <w:rFonts w:ascii="Helvetica Neue Light" w:eastAsia="Helvetica Neue Light" w:hAnsi="Helvetica Neue Light" w:cs="Helvetica Neue Light"/>
          <w:sz w:val="24"/>
          <w:szCs w:val="24"/>
        </w:rPr>
      </w:pPr>
    </w:p>
    <w:p w14:paraId="1FA6C200" w14:textId="77777777" w:rsidR="00FF3388"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5B6D4EBE" w14:textId="0594F0B2" w:rsidR="00FF3388" w:rsidRDefault="00766CE6">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t>Conferences</w:t>
      </w:r>
      <w:r w:rsidR="007E3E1D">
        <w:rPr>
          <w:rFonts w:ascii="Helvetica Neue Light" w:eastAsia="Helvetica Neue Light" w:hAnsi="Helvetica Neue Light" w:cs="Helvetica Neue Light"/>
          <w:i/>
          <w:color w:val="2E75B5"/>
          <w:sz w:val="22"/>
          <w:szCs w:val="22"/>
        </w:rPr>
        <w:t>: A Guide</w:t>
      </w:r>
    </w:p>
    <w:p w14:paraId="0B72B993" w14:textId="5473AC50"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We recommend that the school-based facilitator read and/or view the material provided to assistants before holding each </w:t>
      </w:r>
      <w:r w:rsidR="00766CE6" w:rsidRPr="00CC7C16">
        <w:rPr>
          <w:rFonts w:ascii="Helvetica Neue Light" w:eastAsia="Helvetica Neue Light" w:hAnsi="Helvetica Neue Light" w:cs="Helvetica Neue Light"/>
        </w:rPr>
        <w:t>conference</w:t>
      </w:r>
      <w:r w:rsidRPr="00CC7C16">
        <w:rPr>
          <w:rFonts w:ascii="Helvetica Neue Light" w:eastAsia="Helvetica Neue Light" w:hAnsi="Helvetica Neue Light" w:cs="Helvetica Neue Light"/>
        </w:rPr>
        <w:t xml:space="preserve">. These meetings are an opportunity for you to help assistants contextualize their learning within your school’s unique community, tradition, and culture. </w:t>
      </w:r>
      <w:r w:rsidR="00766CE6" w:rsidRPr="00CC7C16">
        <w:rPr>
          <w:rFonts w:ascii="Helvetica Neue Light" w:eastAsia="Helvetica Neue Light" w:hAnsi="Helvetica Neue Light" w:cs="Helvetica Neue Light"/>
        </w:rPr>
        <w:t xml:space="preserve">Conferences </w:t>
      </w:r>
      <w:r w:rsidR="000828E9" w:rsidRPr="00CC7C16">
        <w:rPr>
          <w:rFonts w:ascii="Helvetica Neue Light" w:eastAsia="Helvetica Neue Light" w:hAnsi="Helvetica Neue Light" w:cs="Helvetica Neue Light"/>
        </w:rPr>
        <w:t>can be held one-on-one or in a group, as your school’s schedule allows.</w:t>
      </w:r>
    </w:p>
    <w:p w14:paraId="4B45FB1E" w14:textId="77777777" w:rsidR="00FF3388" w:rsidRPr="00CC7C16" w:rsidRDefault="00FF3388">
      <w:pPr>
        <w:rPr>
          <w:rFonts w:ascii="Helvetica Neue Light" w:eastAsia="Helvetica Neue Light" w:hAnsi="Helvetica Neue Light" w:cs="Helvetica Neue Light"/>
        </w:rPr>
      </w:pPr>
      <w:bookmarkStart w:id="1" w:name="_gjdgxs" w:colFirst="0" w:colLast="0"/>
      <w:bookmarkEnd w:id="1"/>
    </w:p>
    <w:p w14:paraId="56BF8903" w14:textId="74A65E83" w:rsidR="00FF3388" w:rsidRDefault="007E3E1D">
      <w:pPr>
        <w:rPr>
          <w:rFonts w:ascii="Helvetica Neue Light" w:eastAsia="Helvetica Neue Light" w:hAnsi="Helvetica Neue Light" w:cs="Helvetica Neue Light"/>
          <w:sz w:val="24"/>
          <w:szCs w:val="24"/>
        </w:rPr>
      </w:pPr>
      <w:r w:rsidRPr="00CC7C16">
        <w:rPr>
          <w:rFonts w:ascii="Helvetica Neue Light" w:eastAsia="Helvetica Neue Light" w:hAnsi="Helvetica Neue Light" w:cs="Helvetica Neue Light"/>
        </w:rPr>
        <w:t xml:space="preserve">Below are some suggested questions and topics to guide your conversations with assistants after each part of the training. The “Reflection Meeting Notes” form is included below for </w:t>
      </w:r>
      <w:proofErr w:type="gramStart"/>
      <w:r w:rsidRPr="00CC7C16">
        <w:rPr>
          <w:rFonts w:ascii="Helvetica Neue Light" w:eastAsia="Helvetica Neue Light" w:hAnsi="Helvetica Neue Light" w:cs="Helvetica Neue Light"/>
        </w:rPr>
        <w:t>note-taking</w:t>
      </w:r>
      <w:proofErr w:type="gramEnd"/>
      <w:r w:rsidRPr="00CC7C16">
        <w:rPr>
          <w:rFonts w:ascii="Helvetica Neue Light" w:eastAsia="Helvetica Neue Light" w:hAnsi="Helvetica Neue Light" w:cs="Helvetica Neue Light"/>
        </w:rPr>
        <w:t xml:space="preserve"> during these meetings, as well as a table to track meeting dates. After the meeting, the assistants will </w:t>
      </w:r>
      <w:r w:rsidR="000828E9" w:rsidRPr="00CC7C16">
        <w:rPr>
          <w:rFonts w:ascii="Helvetica Neue Light" w:eastAsia="Helvetica Neue Light" w:hAnsi="Helvetica Neue Light" w:cs="Helvetica Neue Light"/>
        </w:rPr>
        <w:t>enter their notes from the form into the learning portal to move forward to the next module.</w:t>
      </w:r>
      <w:r>
        <w:br w:type="page"/>
      </w:r>
    </w:p>
    <w:p w14:paraId="0CF80D23" w14:textId="7D43DCB7" w:rsidR="00FF3388" w:rsidRDefault="00766CE6">
      <w:pPr>
        <w:pStyle w:val="Heading3"/>
        <w:spacing w:before="40" w:after="60" w:line="240" w:lineRule="auto"/>
        <w:rPr>
          <w:rFonts w:ascii="Helvetica Neue Light" w:eastAsia="Helvetica Neue Light" w:hAnsi="Helvetica Neue Light" w:cs="Helvetica Neue Light"/>
          <w:i/>
          <w:color w:val="2E75B5"/>
          <w:sz w:val="22"/>
          <w:szCs w:val="22"/>
        </w:rPr>
      </w:pPr>
      <w:r>
        <w:rPr>
          <w:rFonts w:ascii="Helvetica Neue Light" w:eastAsia="Helvetica Neue Light" w:hAnsi="Helvetica Neue Light" w:cs="Helvetica Neue Light"/>
          <w:i/>
          <w:color w:val="2E75B5"/>
          <w:sz w:val="22"/>
          <w:szCs w:val="22"/>
        </w:rPr>
        <w:lastRenderedPageBreak/>
        <w:t>Conference</w:t>
      </w:r>
      <w:r w:rsidR="007E3E1D">
        <w:rPr>
          <w:rFonts w:ascii="Helvetica Neue Light" w:eastAsia="Helvetica Neue Light" w:hAnsi="Helvetica Neue Light" w:cs="Helvetica Neue Light"/>
          <w:i/>
          <w:color w:val="2E75B5"/>
          <w:sz w:val="22"/>
          <w:szCs w:val="22"/>
        </w:rPr>
        <w:t xml:space="preserve"> #1</w:t>
      </w:r>
    </w:p>
    <w:p w14:paraId="231CB169"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Ask participants to share their responses to the reflection prompts for part I. These prompts were:</w:t>
      </w:r>
    </w:p>
    <w:p w14:paraId="1ECEDDBE" w14:textId="77777777" w:rsidR="00FF3388" w:rsidRPr="00CC7C16" w:rsidRDefault="00FF3388">
      <w:pPr>
        <w:rPr>
          <w:rFonts w:ascii="Helvetica Neue Light" w:eastAsia="Helvetica Neue Light" w:hAnsi="Helvetica Neue Light" w:cs="Helvetica Neue Light"/>
        </w:rPr>
      </w:pPr>
    </w:p>
    <w:p w14:paraId="011D7847"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What originally drew you to working with children/working in schools?</w:t>
      </w:r>
    </w:p>
    <w:p w14:paraId="629BDC63"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What do you love about working with children?</w:t>
      </w:r>
    </w:p>
    <w:p w14:paraId="10629C55"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What aspects of Montessori </w:t>
      </w:r>
      <w:proofErr w:type="gramStart"/>
      <w:r w:rsidRPr="00CC7C16">
        <w:rPr>
          <w:rFonts w:ascii="Helvetica Neue Light" w:eastAsia="Helvetica Neue Light" w:hAnsi="Helvetica Neue Light" w:cs="Helvetica Neue Light"/>
        </w:rPr>
        <w:t>thought</w:t>
      </w:r>
      <w:proofErr w:type="gramEnd"/>
      <w:r w:rsidRPr="00CC7C16">
        <w:rPr>
          <w:rFonts w:ascii="Helvetica Neue Light" w:eastAsia="Helvetica Neue Light" w:hAnsi="Helvetica Neue Light" w:cs="Helvetica Neue Light"/>
        </w:rPr>
        <w:t xml:space="preserve"> and practice are resonating with you so far?</w:t>
      </w:r>
    </w:p>
    <w:p w14:paraId="32142A11"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What aspects of Montessori </w:t>
      </w:r>
      <w:proofErr w:type="gramStart"/>
      <w:r w:rsidRPr="00CC7C16">
        <w:rPr>
          <w:rFonts w:ascii="Helvetica Neue Light" w:eastAsia="Helvetica Neue Light" w:hAnsi="Helvetica Neue Light" w:cs="Helvetica Neue Light"/>
        </w:rPr>
        <w:t>thought</w:t>
      </w:r>
      <w:proofErr w:type="gramEnd"/>
      <w:r w:rsidRPr="00CC7C16">
        <w:rPr>
          <w:rFonts w:ascii="Helvetica Neue Light" w:eastAsia="Helvetica Neue Light" w:hAnsi="Helvetica Neue Light" w:cs="Helvetica Neue Light"/>
        </w:rPr>
        <w:t xml:space="preserve"> and practice do you have questions about?</w:t>
      </w:r>
    </w:p>
    <w:p w14:paraId="4A9EA910" w14:textId="77777777" w:rsidR="00FF3388" w:rsidRPr="00CC7C16" w:rsidRDefault="00FF3388">
      <w:pPr>
        <w:rPr>
          <w:rFonts w:ascii="Helvetica Neue Light" w:eastAsia="Helvetica Neue Light" w:hAnsi="Helvetica Neue Light" w:cs="Helvetica Neue Light"/>
        </w:rPr>
      </w:pPr>
    </w:p>
    <w:p w14:paraId="43C8B151"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Just as we seek to connect children to the environment, here, we’re seeking to help the new Montessori assistant find a point of connection with the philosophy. Invite them to share any questions they may have about the philosophy or practices they’ve noticed in the school.</w:t>
      </w:r>
    </w:p>
    <w:p w14:paraId="0547367D" w14:textId="77777777" w:rsidR="00FF3388" w:rsidRPr="00CC7C1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18020685" w14:textId="68A02368" w:rsidR="00FF3388" w:rsidRPr="00CC7C16" w:rsidRDefault="00766CE6">
      <w:pPr>
        <w:pStyle w:val="Heading3"/>
        <w:spacing w:before="40" w:after="60" w:line="240" w:lineRule="auto"/>
        <w:rPr>
          <w:rFonts w:ascii="Helvetica Neue Light" w:eastAsia="Helvetica Neue Light" w:hAnsi="Helvetica Neue Light" w:cs="Helvetica Neue Light"/>
          <w:i/>
          <w:color w:val="2E75B5"/>
          <w:sz w:val="22"/>
          <w:szCs w:val="22"/>
        </w:rPr>
      </w:pPr>
      <w:r w:rsidRPr="00CC7C16">
        <w:rPr>
          <w:rFonts w:ascii="Helvetica Neue Light" w:eastAsia="Helvetica Neue Light" w:hAnsi="Helvetica Neue Light" w:cs="Helvetica Neue Light"/>
          <w:i/>
          <w:color w:val="2E75B5"/>
          <w:sz w:val="22"/>
          <w:szCs w:val="22"/>
        </w:rPr>
        <w:t xml:space="preserve">Conference </w:t>
      </w:r>
      <w:r w:rsidR="007E3E1D" w:rsidRPr="00CC7C16">
        <w:rPr>
          <w:rFonts w:ascii="Helvetica Neue Light" w:eastAsia="Helvetica Neue Light" w:hAnsi="Helvetica Neue Light" w:cs="Helvetica Neue Light"/>
          <w:i/>
          <w:color w:val="2E75B5"/>
          <w:sz w:val="22"/>
          <w:szCs w:val="22"/>
        </w:rPr>
        <w:t>#2</w:t>
      </w:r>
    </w:p>
    <w:p w14:paraId="20C0DD22"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In part II, assistants learned about the vital functions of observing and protecting that assistants perform. Talk to your assistants about what comes up for them in thinking about this work. Review the Know/Do chart and Weekly Meeting Agenda together; talk about how assistants and guides work together in your school. Review the Scavenger Hunt document and provide answers to any </w:t>
      </w:r>
      <w:proofErr w:type="gramStart"/>
      <w:r w:rsidRPr="00CC7C16">
        <w:rPr>
          <w:rFonts w:ascii="Helvetica Neue Light" w:eastAsia="Helvetica Neue Light" w:hAnsi="Helvetica Neue Light" w:cs="Helvetica Neue Light"/>
        </w:rPr>
        <w:t>items</w:t>
      </w:r>
      <w:proofErr w:type="gramEnd"/>
      <w:r w:rsidRPr="00CC7C16">
        <w:rPr>
          <w:rFonts w:ascii="Helvetica Neue Light" w:eastAsia="Helvetica Neue Light" w:hAnsi="Helvetica Neue Light" w:cs="Helvetica Neue Light"/>
        </w:rPr>
        <w:t xml:space="preserve"> assistants weren’t able to find on their own.</w:t>
      </w:r>
    </w:p>
    <w:p w14:paraId="21F01966" w14:textId="77777777" w:rsidR="00FF3388" w:rsidRPr="00CC7C1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130B32CD" w14:textId="702FC1DF" w:rsidR="00FF3388" w:rsidRPr="00CC7C16" w:rsidRDefault="00766CE6">
      <w:pPr>
        <w:pStyle w:val="Heading3"/>
        <w:spacing w:before="40" w:after="60" w:line="240" w:lineRule="auto"/>
        <w:rPr>
          <w:rFonts w:ascii="Helvetica Neue Light" w:eastAsia="Helvetica Neue Light" w:hAnsi="Helvetica Neue Light" w:cs="Helvetica Neue Light"/>
          <w:i/>
          <w:color w:val="2E75B5"/>
          <w:sz w:val="22"/>
          <w:szCs w:val="22"/>
        </w:rPr>
      </w:pPr>
      <w:r w:rsidRPr="00CC7C16">
        <w:rPr>
          <w:rFonts w:ascii="Helvetica Neue Light" w:eastAsia="Helvetica Neue Light" w:hAnsi="Helvetica Neue Light" w:cs="Helvetica Neue Light"/>
          <w:i/>
          <w:color w:val="2E75B5"/>
          <w:sz w:val="22"/>
          <w:szCs w:val="22"/>
        </w:rPr>
        <w:t xml:space="preserve">Conference </w:t>
      </w:r>
      <w:r w:rsidR="007E3E1D" w:rsidRPr="00CC7C16">
        <w:rPr>
          <w:rFonts w:ascii="Helvetica Neue Light" w:eastAsia="Helvetica Neue Light" w:hAnsi="Helvetica Neue Light" w:cs="Helvetica Neue Light"/>
          <w:i/>
          <w:color w:val="2E75B5"/>
          <w:sz w:val="22"/>
          <w:szCs w:val="22"/>
        </w:rPr>
        <w:t>#3</w:t>
      </w:r>
    </w:p>
    <w:p w14:paraId="2FA8A6A9"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In part III, assistants learned what it means to be part of a Montessori school community, as well as the role that implicit bias can play in how we interact with others. In this conversation, consider discussing the following questions:</w:t>
      </w:r>
    </w:p>
    <w:p w14:paraId="740E601B" w14:textId="77777777" w:rsidR="00FF3388" w:rsidRPr="00CC7C16" w:rsidRDefault="00FF3388">
      <w:pPr>
        <w:rPr>
          <w:rFonts w:ascii="Helvetica Neue Light" w:eastAsia="Helvetica Neue Light" w:hAnsi="Helvetica Neue Light" w:cs="Helvetica Neue Light"/>
        </w:rPr>
      </w:pPr>
    </w:p>
    <w:p w14:paraId="6689ED48"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What are our school’s norms and expectations for how we will be in community together? </w:t>
      </w:r>
    </w:p>
    <w:p w14:paraId="5460DE90" w14:textId="77777777" w:rsidR="00FF3388" w:rsidRPr="00CC7C16" w:rsidRDefault="007E3E1D">
      <w:pPr>
        <w:numPr>
          <w:ilvl w:val="0"/>
          <w:numId w:val="1"/>
        </w:num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What does our school’s commitment to justice and equity look like?</w:t>
      </w:r>
    </w:p>
    <w:p w14:paraId="23471A5F" w14:textId="77777777" w:rsidR="00FF3388" w:rsidRPr="00CC7C16"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79CB831A" w14:textId="2D84C58C" w:rsidR="00FF3388" w:rsidRPr="00CC7C16" w:rsidRDefault="00766CE6">
      <w:pPr>
        <w:pStyle w:val="Heading3"/>
        <w:spacing w:before="40" w:after="60" w:line="240" w:lineRule="auto"/>
        <w:rPr>
          <w:rFonts w:ascii="Helvetica Neue Light" w:eastAsia="Helvetica Neue Light" w:hAnsi="Helvetica Neue Light" w:cs="Helvetica Neue Light"/>
          <w:i/>
          <w:color w:val="000000"/>
          <w:sz w:val="22"/>
          <w:szCs w:val="22"/>
        </w:rPr>
      </w:pPr>
      <w:r w:rsidRPr="00CC7C16">
        <w:rPr>
          <w:rFonts w:ascii="Helvetica Neue Light" w:eastAsia="Helvetica Neue Light" w:hAnsi="Helvetica Neue Light" w:cs="Helvetica Neue Light"/>
          <w:i/>
          <w:color w:val="2E75B5"/>
          <w:sz w:val="22"/>
          <w:szCs w:val="22"/>
        </w:rPr>
        <w:t xml:space="preserve">Conference </w:t>
      </w:r>
      <w:r w:rsidR="007E3E1D" w:rsidRPr="00CC7C16">
        <w:rPr>
          <w:rFonts w:ascii="Helvetica Neue Light" w:eastAsia="Helvetica Neue Light" w:hAnsi="Helvetica Neue Light" w:cs="Helvetica Neue Light"/>
          <w:i/>
          <w:color w:val="2E75B5"/>
          <w:sz w:val="22"/>
          <w:szCs w:val="22"/>
        </w:rPr>
        <w:t>#4</w:t>
      </w:r>
    </w:p>
    <w:p w14:paraId="0F717F6C" w14:textId="77777777" w:rsidR="00FF3388" w:rsidRPr="00CC7C16" w:rsidRDefault="007E3E1D">
      <w:pPr>
        <w:rPr>
          <w:rFonts w:ascii="Times New Roman" w:eastAsia="Times New Roman" w:hAnsi="Times New Roman" w:cs="Times New Roman"/>
        </w:rPr>
      </w:pPr>
      <w:r w:rsidRPr="00CC7C16">
        <w:rPr>
          <w:rFonts w:ascii="Helvetica Neue Light" w:eastAsia="Helvetica Neue Light" w:hAnsi="Helvetica Neue Light" w:cs="Helvetica Neue Light"/>
        </w:rPr>
        <w:t xml:space="preserve">This final conversation is an opportunity to look forward. Review the Schoolwide Reflective Practice Inventory with your </w:t>
      </w:r>
      <w:proofErr w:type="gramStart"/>
      <w:r w:rsidRPr="00CC7C16">
        <w:rPr>
          <w:rFonts w:ascii="Helvetica Neue Light" w:eastAsia="Helvetica Neue Light" w:hAnsi="Helvetica Neue Light" w:cs="Helvetica Neue Light"/>
        </w:rPr>
        <w:t>assistants, and</w:t>
      </w:r>
      <w:proofErr w:type="gramEnd"/>
      <w:r w:rsidRPr="00CC7C16">
        <w:rPr>
          <w:rFonts w:ascii="Helvetica Neue Light" w:eastAsia="Helvetica Neue Light" w:hAnsi="Helvetica Neue Light" w:cs="Helvetica Neue Light"/>
        </w:rPr>
        <w:t xml:space="preserve"> ask which items they’d like to focus on in their professional growth. Describe your school’s procedure for professional evaluations for assistants. Lastly, review the Personal Action Plans drafted by your assistants. Discuss what supports they might need going forward.</w:t>
      </w:r>
    </w:p>
    <w:p w14:paraId="10321932" w14:textId="77777777" w:rsidR="00FF3388" w:rsidRPr="00CC7C16" w:rsidRDefault="00FF3388">
      <w:pPr>
        <w:spacing w:line="240" w:lineRule="auto"/>
        <w:rPr>
          <w:rFonts w:ascii="Helvetica Neue Light" w:eastAsia="Helvetica Neue Light" w:hAnsi="Helvetica Neue Light" w:cs="Helvetica Neue Light"/>
          <w:i/>
          <w:color w:val="2E75B5"/>
        </w:rPr>
      </w:pPr>
    </w:p>
    <w:p w14:paraId="4F4887BC" w14:textId="77777777" w:rsidR="00CC7C16" w:rsidRDefault="00CC7C16">
      <w:pP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br w:type="page"/>
      </w:r>
    </w:p>
    <w:p w14:paraId="6CFD4729" w14:textId="23CB74B2" w:rsidR="00FF3388" w:rsidRDefault="007E3E1D">
      <w:pPr>
        <w:pStyle w:val="Heading2"/>
        <w:spacing w:before="40" w:line="240" w:lineRule="auto"/>
        <w:jc w:val="center"/>
        <w:rPr>
          <w:rFonts w:ascii="Helvetica Neue Light" w:eastAsia="Helvetica Neue Light" w:hAnsi="Helvetica Neue Light" w:cs="Helvetica Neue Light"/>
          <w:color w:val="2E75B5"/>
          <w:sz w:val="24"/>
          <w:szCs w:val="24"/>
        </w:rPr>
      </w:pPr>
      <w:r>
        <w:rPr>
          <w:rFonts w:ascii="Helvetica Neue Light" w:eastAsia="Helvetica Neue Light" w:hAnsi="Helvetica Neue Light" w:cs="Helvetica Neue Light"/>
          <w:color w:val="2E75B5"/>
          <w:sz w:val="24"/>
          <w:szCs w:val="24"/>
        </w:rPr>
        <w:lastRenderedPageBreak/>
        <w:t>Reflection Meeting Notes</w:t>
      </w:r>
      <w:r>
        <w:rPr>
          <w:rFonts w:ascii="Helvetica Neue Light" w:eastAsia="Helvetica Neue Light" w:hAnsi="Helvetica Neue Light" w:cs="Helvetica Neue Light"/>
          <w:color w:val="2E75B5"/>
          <w:sz w:val="24"/>
          <w:szCs w:val="24"/>
        </w:rPr>
        <w:br/>
      </w:r>
    </w:p>
    <w:tbl>
      <w:tblPr>
        <w:tblStyle w:val="a0"/>
        <w:tblW w:w="10800" w:type="dxa"/>
        <w:jc w:val="center"/>
        <w:tblBorders>
          <w:top w:val="single" w:sz="4" w:space="0" w:color="2E75B5"/>
          <w:left w:val="single" w:sz="4" w:space="0" w:color="2E75B5"/>
          <w:bottom w:val="single" w:sz="4" w:space="0" w:color="2E75B5"/>
          <w:right w:val="single" w:sz="4" w:space="0" w:color="2E75B5"/>
          <w:insideH w:val="single" w:sz="4" w:space="0" w:color="2E75B5"/>
          <w:insideV w:val="single" w:sz="4" w:space="0" w:color="2E75B5"/>
        </w:tblBorders>
        <w:tblLayout w:type="fixed"/>
        <w:tblLook w:val="0400" w:firstRow="0" w:lastRow="0" w:firstColumn="0" w:lastColumn="0" w:noHBand="0" w:noVBand="1"/>
      </w:tblPr>
      <w:tblGrid>
        <w:gridCol w:w="3494"/>
        <w:gridCol w:w="3180"/>
        <w:gridCol w:w="2280"/>
        <w:gridCol w:w="1846"/>
      </w:tblGrid>
      <w:tr w:rsidR="00FF3388" w:rsidRPr="00CC7C16" w14:paraId="6946EF61" w14:textId="77777777">
        <w:trPr>
          <w:cantSplit/>
          <w:trHeight w:val="706"/>
          <w:jc w:val="center"/>
        </w:trPr>
        <w:tc>
          <w:tcPr>
            <w:tcW w:w="3495" w:type="dxa"/>
            <w:tcMar>
              <w:top w:w="29" w:type="dxa"/>
              <w:left w:w="115" w:type="dxa"/>
              <w:bottom w:w="29" w:type="dxa"/>
              <w:right w:w="115" w:type="dxa"/>
            </w:tcMar>
          </w:tcPr>
          <w:p w14:paraId="4B9FF258" w14:textId="7AEDFBD9" w:rsidR="00FF3388" w:rsidRPr="00CC7C16" w:rsidRDefault="002258DD">
            <w:pPr>
              <w:spacing w:line="240" w:lineRule="auto"/>
              <w:rPr>
                <w:rFonts w:ascii="Helvetica Neue Light" w:eastAsia="Helvetica Neue Light" w:hAnsi="Helvetica Neue Light" w:cs="Helvetica Neue Light"/>
                <w:sz w:val="22"/>
                <w:szCs w:val="22"/>
              </w:rPr>
            </w:pPr>
            <w:bookmarkStart w:id="2" w:name="_1fob9te" w:colFirst="0" w:colLast="0"/>
            <w:bookmarkEnd w:id="2"/>
            <w:r w:rsidRPr="00CC7C16">
              <w:rPr>
                <w:rFonts w:ascii="Helvetica Neue Light" w:eastAsia="Helvetica Neue Light" w:hAnsi="Helvetica Neue Light" w:cs="Helvetica Neue Light"/>
                <w:sz w:val="22"/>
                <w:szCs w:val="22"/>
              </w:rPr>
              <w:t>Participant Name</w:t>
            </w:r>
            <w:r w:rsidR="007E3E1D" w:rsidRPr="00CC7C16">
              <w:rPr>
                <w:rFonts w:ascii="Helvetica Neue Light" w:eastAsia="Helvetica Neue Light" w:hAnsi="Helvetica Neue Light" w:cs="Helvetica Neue Light"/>
                <w:sz w:val="22"/>
                <w:szCs w:val="22"/>
              </w:rPr>
              <w:t>:</w:t>
            </w:r>
          </w:p>
        </w:tc>
        <w:tc>
          <w:tcPr>
            <w:tcW w:w="3180" w:type="dxa"/>
            <w:tcMar>
              <w:top w:w="29" w:type="dxa"/>
              <w:left w:w="115" w:type="dxa"/>
              <w:bottom w:w="29" w:type="dxa"/>
              <w:right w:w="115" w:type="dxa"/>
            </w:tcMar>
          </w:tcPr>
          <w:p w14:paraId="5220FCF3"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Facilitator:</w:t>
            </w:r>
          </w:p>
        </w:tc>
        <w:tc>
          <w:tcPr>
            <w:tcW w:w="2280" w:type="dxa"/>
            <w:tcMar>
              <w:top w:w="29" w:type="dxa"/>
              <w:left w:w="115" w:type="dxa"/>
              <w:bottom w:w="29" w:type="dxa"/>
              <w:right w:w="115" w:type="dxa"/>
            </w:tcMar>
          </w:tcPr>
          <w:p w14:paraId="5694CE18"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Date:</w:t>
            </w:r>
          </w:p>
        </w:tc>
        <w:tc>
          <w:tcPr>
            <w:tcW w:w="1845" w:type="dxa"/>
            <w:tcMar>
              <w:top w:w="29" w:type="dxa"/>
              <w:left w:w="115" w:type="dxa"/>
              <w:bottom w:w="29" w:type="dxa"/>
              <w:right w:w="115" w:type="dxa"/>
            </w:tcMar>
          </w:tcPr>
          <w:p w14:paraId="25B34410" w14:textId="77777777" w:rsidR="00FF3388" w:rsidRPr="00CC7C16" w:rsidRDefault="007E3E1D">
            <w:pPr>
              <w:spacing w:line="240" w:lineRule="auto"/>
              <w:ind w:right="-285"/>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Time:</w:t>
            </w:r>
          </w:p>
        </w:tc>
      </w:tr>
      <w:tr w:rsidR="00FF3388" w:rsidRPr="00CC7C16" w14:paraId="5F57923A" w14:textId="77777777">
        <w:trPr>
          <w:cantSplit/>
          <w:trHeight w:val="3390"/>
          <w:jc w:val="center"/>
        </w:trPr>
        <w:tc>
          <w:tcPr>
            <w:tcW w:w="10801" w:type="dxa"/>
            <w:gridSpan w:val="4"/>
            <w:tcMar>
              <w:top w:w="29" w:type="dxa"/>
              <w:left w:w="115" w:type="dxa"/>
              <w:bottom w:w="29" w:type="dxa"/>
              <w:right w:w="115" w:type="dxa"/>
            </w:tcMar>
          </w:tcPr>
          <w:p w14:paraId="615A46B6" w14:textId="37AE995B"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 xml:space="preserve">Please list three takeaways from the </w:t>
            </w:r>
            <w:r w:rsidR="00766CE6" w:rsidRPr="00CC7C16">
              <w:rPr>
                <w:rFonts w:ascii="Helvetica Neue Light" w:eastAsia="Helvetica Neue Light" w:hAnsi="Helvetica Neue Light" w:cs="Helvetica Neue Light"/>
                <w:sz w:val="22"/>
                <w:szCs w:val="22"/>
              </w:rPr>
              <w:t>conference</w:t>
            </w:r>
            <w:r w:rsidRPr="00CC7C16">
              <w:rPr>
                <w:rFonts w:ascii="Helvetica Neue Light" w:eastAsia="Helvetica Neue Light" w:hAnsi="Helvetica Neue Light" w:cs="Helvetica Neue Light"/>
                <w:sz w:val="22"/>
                <w:szCs w:val="22"/>
              </w:rPr>
              <w:t xml:space="preserve"> that you participated in:</w:t>
            </w:r>
          </w:p>
        </w:tc>
      </w:tr>
      <w:tr w:rsidR="00FF3388" w:rsidRPr="00CC7C16" w14:paraId="15D97702" w14:textId="77777777">
        <w:trPr>
          <w:cantSplit/>
          <w:trHeight w:val="3534"/>
          <w:jc w:val="center"/>
        </w:trPr>
        <w:tc>
          <w:tcPr>
            <w:tcW w:w="10801" w:type="dxa"/>
            <w:gridSpan w:val="4"/>
            <w:tcMar>
              <w:top w:w="29" w:type="dxa"/>
              <w:left w:w="115" w:type="dxa"/>
              <w:bottom w:w="29" w:type="dxa"/>
              <w:right w:w="115" w:type="dxa"/>
            </w:tcMar>
          </w:tcPr>
          <w:p w14:paraId="3D919A4E" w14:textId="0F323EDD" w:rsidR="00FF3388" w:rsidRPr="00CC7C16" w:rsidRDefault="002258D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What is one goal you would like to implement based on the knowledge you gained in this module and/or reflection meeting?</w:t>
            </w:r>
          </w:p>
        </w:tc>
      </w:tr>
      <w:tr w:rsidR="00FF3388" w:rsidRPr="00CC7C16" w14:paraId="5BDCBAC0" w14:textId="77777777">
        <w:trPr>
          <w:cantSplit/>
          <w:trHeight w:val="3566"/>
          <w:jc w:val="center"/>
        </w:trPr>
        <w:tc>
          <w:tcPr>
            <w:tcW w:w="10801" w:type="dxa"/>
            <w:gridSpan w:val="4"/>
            <w:tcMar>
              <w:top w:w="29" w:type="dxa"/>
              <w:left w:w="115" w:type="dxa"/>
              <w:bottom w:w="29" w:type="dxa"/>
              <w:right w:w="115" w:type="dxa"/>
            </w:tcMar>
          </w:tcPr>
          <w:p w14:paraId="52B744F1" w14:textId="0F61DA99" w:rsidR="00FF3388" w:rsidRPr="00CC7C16" w:rsidRDefault="002258DD">
            <w:pPr>
              <w:spacing w:line="240" w:lineRule="auto"/>
              <w:rPr>
                <w:rFonts w:ascii="Helvetica Neue" w:eastAsia="Helvetica Neue" w:hAnsi="Helvetica Neue" w:cs="Helvetica Neue"/>
                <w:b/>
                <w:sz w:val="22"/>
                <w:szCs w:val="22"/>
              </w:rPr>
            </w:pPr>
            <w:r w:rsidRPr="00CC7C16">
              <w:rPr>
                <w:rFonts w:ascii="Helvetica Neue Light" w:eastAsia="Helvetica Neue Light" w:hAnsi="Helvetica Neue Light" w:cs="Helvetica Neue Light"/>
                <w:sz w:val="22"/>
                <w:szCs w:val="22"/>
              </w:rPr>
              <w:t>What questions do you still have? What follow-up action items were agreed upon?</w:t>
            </w:r>
          </w:p>
        </w:tc>
      </w:tr>
    </w:tbl>
    <w:p w14:paraId="3DF5327D" w14:textId="77777777"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Please remember to use this form to report on your meeting in the learning portal before moving on to the next module in the course.</w:t>
      </w:r>
    </w:p>
    <w:p w14:paraId="029EBDFB" w14:textId="77777777" w:rsidR="00FF3388" w:rsidRDefault="00FF3388">
      <w:pPr>
        <w:pStyle w:val="Heading3"/>
        <w:spacing w:before="40" w:after="60" w:line="240" w:lineRule="auto"/>
        <w:rPr>
          <w:rFonts w:ascii="Helvetica Neue Light" w:eastAsia="Helvetica Neue Light" w:hAnsi="Helvetica Neue Light" w:cs="Helvetica Neue Light"/>
          <w:i/>
          <w:color w:val="2E75B5"/>
          <w:sz w:val="22"/>
          <w:szCs w:val="22"/>
        </w:rPr>
      </w:pPr>
    </w:p>
    <w:p w14:paraId="1EEAEE1F" w14:textId="3941610C" w:rsidR="00FF3388" w:rsidRDefault="00766CE6">
      <w:pPr>
        <w:pStyle w:val="Heading3"/>
        <w:spacing w:before="40" w:after="60" w:line="240" w:lineRule="auto"/>
        <w:rPr>
          <w:rFonts w:ascii="Helvetica Neue Light" w:eastAsia="Helvetica Neue Light" w:hAnsi="Helvetica Neue Light" w:cs="Helvetica Neue Light"/>
          <w:i/>
          <w:color w:val="000000"/>
          <w:sz w:val="22"/>
          <w:szCs w:val="22"/>
        </w:rPr>
      </w:pPr>
      <w:r>
        <w:rPr>
          <w:rFonts w:ascii="Helvetica Neue Light" w:eastAsia="Helvetica Neue Light" w:hAnsi="Helvetica Neue Light" w:cs="Helvetica Neue Light"/>
          <w:i/>
          <w:color w:val="2E75B5"/>
          <w:sz w:val="22"/>
          <w:szCs w:val="22"/>
        </w:rPr>
        <w:t>Conference</w:t>
      </w:r>
      <w:r w:rsidR="007E3E1D">
        <w:rPr>
          <w:rFonts w:ascii="Helvetica Neue Light" w:eastAsia="Helvetica Neue Light" w:hAnsi="Helvetica Neue Light" w:cs="Helvetica Neue Light"/>
          <w:i/>
          <w:color w:val="2E75B5"/>
          <w:sz w:val="22"/>
          <w:szCs w:val="22"/>
        </w:rPr>
        <w:t xml:space="preserve"> Tracker</w:t>
      </w:r>
    </w:p>
    <w:p w14:paraId="35BDEDFC" w14:textId="6616C20C" w:rsidR="00FF3388" w:rsidRPr="00CC7C16" w:rsidRDefault="007E3E1D">
      <w:pPr>
        <w:rPr>
          <w:rFonts w:ascii="Helvetica Neue Light" w:eastAsia="Helvetica Neue Light" w:hAnsi="Helvetica Neue Light" w:cs="Helvetica Neue Light"/>
        </w:rPr>
      </w:pPr>
      <w:r w:rsidRPr="00CC7C16">
        <w:rPr>
          <w:rFonts w:ascii="Helvetica Neue Light" w:eastAsia="Helvetica Neue Light" w:hAnsi="Helvetica Neue Light" w:cs="Helvetica Neue Light"/>
        </w:rPr>
        <w:t xml:space="preserve">Use this table to record the dates of your </w:t>
      </w:r>
      <w:r w:rsidR="00766CE6" w:rsidRPr="00CC7C16">
        <w:rPr>
          <w:rFonts w:ascii="Helvetica Neue Light" w:eastAsia="Helvetica Neue Light" w:hAnsi="Helvetica Neue Light" w:cs="Helvetica Neue Light"/>
        </w:rPr>
        <w:t>conferences</w:t>
      </w:r>
      <w:r w:rsidRPr="00CC7C16">
        <w:rPr>
          <w:rFonts w:ascii="Helvetica Neue Light" w:eastAsia="Helvetica Neue Light" w:hAnsi="Helvetica Neue Light" w:cs="Helvetica Neue Light"/>
        </w:rPr>
        <w:t xml:space="preserve"> with each assistant.</w:t>
      </w:r>
    </w:p>
    <w:p w14:paraId="525FBB68" w14:textId="77777777" w:rsidR="00FF3388" w:rsidRPr="00CC7C16" w:rsidRDefault="00FF3388">
      <w:pPr>
        <w:spacing w:line="240" w:lineRule="auto"/>
        <w:rPr>
          <w:rFonts w:ascii="Helvetica Neue Light" w:eastAsia="Helvetica Neue Light" w:hAnsi="Helvetica Neue Light" w:cs="Helvetica Neue Light"/>
        </w:rPr>
      </w:pPr>
    </w:p>
    <w:tbl>
      <w:tblPr>
        <w:tblStyle w:val="a1"/>
        <w:tblW w:w="10800" w:type="dxa"/>
        <w:jc w:val="center"/>
        <w:tblBorders>
          <w:top w:val="single" w:sz="4" w:space="0" w:color="2E75B5"/>
          <w:left w:val="single" w:sz="4" w:space="0" w:color="2E75B5"/>
          <w:bottom w:val="single" w:sz="4" w:space="0" w:color="2E75B5"/>
          <w:right w:val="single" w:sz="4" w:space="0" w:color="2E75B5"/>
          <w:insideH w:val="single" w:sz="4" w:space="0" w:color="2E75B5"/>
          <w:insideV w:val="single" w:sz="4" w:space="0" w:color="2E75B5"/>
        </w:tblBorders>
        <w:tblLayout w:type="fixed"/>
        <w:tblLook w:val="0400" w:firstRow="0" w:lastRow="0" w:firstColumn="0" w:lastColumn="0" w:noHBand="0" w:noVBand="1"/>
      </w:tblPr>
      <w:tblGrid>
        <w:gridCol w:w="3600"/>
        <w:gridCol w:w="1800"/>
        <w:gridCol w:w="1800"/>
        <w:gridCol w:w="1800"/>
        <w:gridCol w:w="1800"/>
      </w:tblGrid>
      <w:tr w:rsidR="00FF3388" w:rsidRPr="00CC7C16" w14:paraId="57399243" w14:textId="77777777">
        <w:trPr>
          <w:cantSplit/>
          <w:trHeight w:val="144"/>
          <w:jc w:val="center"/>
        </w:trPr>
        <w:tc>
          <w:tcPr>
            <w:tcW w:w="3600" w:type="dxa"/>
            <w:tcMar>
              <w:top w:w="100" w:type="dxa"/>
              <w:left w:w="100" w:type="dxa"/>
              <w:bottom w:w="100" w:type="dxa"/>
              <w:right w:w="100" w:type="dxa"/>
            </w:tcMar>
          </w:tcPr>
          <w:p w14:paraId="3DA55CF9"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Name</w:t>
            </w:r>
          </w:p>
        </w:tc>
        <w:tc>
          <w:tcPr>
            <w:tcW w:w="1800" w:type="dxa"/>
            <w:tcMar>
              <w:top w:w="100" w:type="dxa"/>
              <w:left w:w="100" w:type="dxa"/>
              <w:bottom w:w="100" w:type="dxa"/>
              <w:right w:w="100" w:type="dxa"/>
            </w:tcMar>
          </w:tcPr>
          <w:p w14:paraId="0BEC8E48"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CC #1</w:t>
            </w:r>
          </w:p>
        </w:tc>
        <w:tc>
          <w:tcPr>
            <w:tcW w:w="1800" w:type="dxa"/>
            <w:tcMar>
              <w:top w:w="100" w:type="dxa"/>
              <w:left w:w="100" w:type="dxa"/>
              <w:bottom w:w="100" w:type="dxa"/>
              <w:right w:w="100" w:type="dxa"/>
            </w:tcMar>
          </w:tcPr>
          <w:p w14:paraId="0D1B211F"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CC #2</w:t>
            </w:r>
          </w:p>
        </w:tc>
        <w:tc>
          <w:tcPr>
            <w:tcW w:w="1800" w:type="dxa"/>
            <w:tcMar>
              <w:top w:w="100" w:type="dxa"/>
              <w:left w:w="100" w:type="dxa"/>
              <w:bottom w:w="100" w:type="dxa"/>
              <w:right w:w="100" w:type="dxa"/>
            </w:tcMar>
          </w:tcPr>
          <w:p w14:paraId="64D2683E"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CC #3</w:t>
            </w:r>
          </w:p>
        </w:tc>
        <w:tc>
          <w:tcPr>
            <w:tcW w:w="1800" w:type="dxa"/>
            <w:tcMar>
              <w:top w:w="100" w:type="dxa"/>
              <w:left w:w="100" w:type="dxa"/>
              <w:bottom w:w="100" w:type="dxa"/>
              <w:right w:w="100" w:type="dxa"/>
            </w:tcMar>
          </w:tcPr>
          <w:p w14:paraId="76F60563" w14:textId="77777777" w:rsidR="00FF3388" w:rsidRPr="00CC7C16" w:rsidRDefault="007E3E1D">
            <w:pPr>
              <w:spacing w:line="240" w:lineRule="auto"/>
              <w:rPr>
                <w:rFonts w:ascii="Helvetica Neue Light" w:eastAsia="Helvetica Neue Light" w:hAnsi="Helvetica Neue Light" w:cs="Helvetica Neue Light"/>
                <w:sz w:val="22"/>
                <w:szCs w:val="22"/>
              </w:rPr>
            </w:pPr>
            <w:r w:rsidRPr="00CC7C16">
              <w:rPr>
                <w:rFonts w:ascii="Helvetica Neue Light" w:eastAsia="Helvetica Neue Light" w:hAnsi="Helvetica Neue Light" w:cs="Helvetica Neue Light"/>
                <w:sz w:val="22"/>
                <w:szCs w:val="22"/>
              </w:rPr>
              <w:t>CC #4</w:t>
            </w:r>
          </w:p>
        </w:tc>
      </w:tr>
      <w:tr w:rsidR="00FF3388" w14:paraId="0200E05B" w14:textId="77777777">
        <w:trPr>
          <w:cantSplit/>
          <w:trHeight w:val="432"/>
          <w:jc w:val="center"/>
        </w:trPr>
        <w:tc>
          <w:tcPr>
            <w:tcW w:w="3600" w:type="dxa"/>
            <w:tcMar>
              <w:top w:w="100" w:type="dxa"/>
              <w:left w:w="100" w:type="dxa"/>
              <w:bottom w:w="100" w:type="dxa"/>
              <w:right w:w="100" w:type="dxa"/>
            </w:tcMar>
          </w:tcPr>
          <w:p w14:paraId="56ACF260"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3DB2524"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92CAEDE"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523D5DDA"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74660EB" w14:textId="77777777" w:rsidR="00FF3388" w:rsidRDefault="00FF3388">
            <w:pPr>
              <w:spacing w:line="240" w:lineRule="auto"/>
              <w:rPr>
                <w:rFonts w:ascii="Helvetica Neue Light" w:eastAsia="Helvetica Neue Light" w:hAnsi="Helvetica Neue Light" w:cs="Helvetica Neue Light"/>
              </w:rPr>
            </w:pPr>
          </w:p>
        </w:tc>
      </w:tr>
      <w:tr w:rsidR="00FF3388" w14:paraId="45881238" w14:textId="77777777">
        <w:trPr>
          <w:cantSplit/>
          <w:trHeight w:val="432"/>
          <w:jc w:val="center"/>
        </w:trPr>
        <w:tc>
          <w:tcPr>
            <w:tcW w:w="3600" w:type="dxa"/>
            <w:tcMar>
              <w:top w:w="100" w:type="dxa"/>
              <w:left w:w="100" w:type="dxa"/>
              <w:bottom w:w="100" w:type="dxa"/>
              <w:right w:w="100" w:type="dxa"/>
            </w:tcMar>
          </w:tcPr>
          <w:p w14:paraId="76ABB362"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40DBCE0"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0E13BB1D"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25FE03EE"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CE98460" w14:textId="77777777" w:rsidR="00FF3388" w:rsidRDefault="00FF3388">
            <w:pPr>
              <w:spacing w:line="240" w:lineRule="auto"/>
              <w:rPr>
                <w:rFonts w:ascii="Helvetica Neue Light" w:eastAsia="Helvetica Neue Light" w:hAnsi="Helvetica Neue Light" w:cs="Helvetica Neue Light"/>
              </w:rPr>
            </w:pPr>
          </w:p>
        </w:tc>
      </w:tr>
      <w:tr w:rsidR="00FF3388" w14:paraId="12C9FB41" w14:textId="77777777">
        <w:trPr>
          <w:cantSplit/>
          <w:trHeight w:val="432"/>
          <w:jc w:val="center"/>
        </w:trPr>
        <w:tc>
          <w:tcPr>
            <w:tcW w:w="3600" w:type="dxa"/>
            <w:tcMar>
              <w:top w:w="100" w:type="dxa"/>
              <w:left w:w="100" w:type="dxa"/>
              <w:bottom w:w="100" w:type="dxa"/>
              <w:right w:w="100" w:type="dxa"/>
            </w:tcMar>
          </w:tcPr>
          <w:p w14:paraId="102FC2CB"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3508E10"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466A4A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0C74DEB"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9051381" w14:textId="77777777" w:rsidR="00FF3388" w:rsidRDefault="00FF3388">
            <w:pPr>
              <w:spacing w:line="240" w:lineRule="auto"/>
              <w:rPr>
                <w:rFonts w:ascii="Helvetica Neue Light" w:eastAsia="Helvetica Neue Light" w:hAnsi="Helvetica Neue Light" w:cs="Helvetica Neue Light"/>
              </w:rPr>
            </w:pPr>
          </w:p>
        </w:tc>
      </w:tr>
      <w:tr w:rsidR="00FF3388" w14:paraId="205EDA31" w14:textId="77777777">
        <w:trPr>
          <w:cantSplit/>
          <w:trHeight w:val="432"/>
          <w:jc w:val="center"/>
        </w:trPr>
        <w:tc>
          <w:tcPr>
            <w:tcW w:w="3600" w:type="dxa"/>
            <w:tcMar>
              <w:top w:w="100" w:type="dxa"/>
              <w:left w:w="100" w:type="dxa"/>
              <w:bottom w:w="100" w:type="dxa"/>
              <w:right w:w="100" w:type="dxa"/>
            </w:tcMar>
          </w:tcPr>
          <w:p w14:paraId="69B8B9B6"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EB977CC"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5C35B08A"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2C27979"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9BADA8B" w14:textId="77777777" w:rsidR="00FF3388" w:rsidRDefault="00FF3388">
            <w:pPr>
              <w:spacing w:line="240" w:lineRule="auto"/>
              <w:rPr>
                <w:rFonts w:ascii="Helvetica Neue Light" w:eastAsia="Helvetica Neue Light" w:hAnsi="Helvetica Neue Light" w:cs="Helvetica Neue Light"/>
              </w:rPr>
            </w:pPr>
          </w:p>
        </w:tc>
      </w:tr>
      <w:tr w:rsidR="00FF3388" w14:paraId="16B753ED" w14:textId="77777777">
        <w:trPr>
          <w:cantSplit/>
          <w:trHeight w:val="432"/>
          <w:jc w:val="center"/>
        </w:trPr>
        <w:tc>
          <w:tcPr>
            <w:tcW w:w="3600" w:type="dxa"/>
            <w:tcMar>
              <w:top w:w="100" w:type="dxa"/>
              <w:left w:w="100" w:type="dxa"/>
              <w:bottom w:w="100" w:type="dxa"/>
              <w:right w:w="100" w:type="dxa"/>
            </w:tcMar>
          </w:tcPr>
          <w:p w14:paraId="71E55F84"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078E435E"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77BB1CBA"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049F285"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0FE9C856" w14:textId="77777777" w:rsidR="00FF3388" w:rsidRDefault="00FF3388">
            <w:pPr>
              <w:spacing w:line="240" w:lineRule="auto"/>
              <w:rPr>
                <w:rFonts w:ascii="Helvetica Neue Light" w:eastAsia="Helvetica Neue Light" w:hAnsi="Helvetica Neue Light" w:cs="Helvetica Neue Light"/>
              </w:rPr>
            </w:pPr>
          </w:p>
        </w:tc>
      </w:tr>
      <w:tr w:rsidR="00FF3388" w14:paraId="0C3613EE" w14:textId="77777777">
        <w:trPr>
          <w:cantSplit/>
          <w:trHeight w:val="432"/>
          <w:jc w:val="center"/>
        </w:trPr>
        <w:tc>
          <w:tcPr>
            <w:tcW w:w="3600" w:type="dxa"/>
            <w:tcMar>
              <w:top w:w="100" w:type="dxa"/>
              <w:left w:w="100" w:type="dxa"/>
              <w:bottom w:w="100" w:type="dxa"/>
              <w:right w:w="100" w:type="dxa"/>
            </w:tcMar>
          </w:tcPr>
          <w:p w14:paraId="121B65EB"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4021B26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7C5DE93"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2CF8A058"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592C1BDF" w14:textId="77777777" w:rsidR="00FF3388" w:rsidRDefault="00FF3388">
            <w:pPr>
              <w:spacing w:line="240" w:lineRule="auto"/>
              <w:rPr>
                <w:rFonts w:ascii="Helvetica Neue Light" w:eastAsia="Helvetica Neue Light" w:hAnsi="Helvetica Neue Light" w:cs="Helvetica Neue Light"/>
              </w:rPr>
            </w:pPr>
          </w:p>
        </w:tc>
      </w:tr>
      <w:tr w:rsidR="00FF3388" w14:paraId="5092D8B0" w14:textId="77777777">
        <w:trPr>
          <w:cantSplit/>
          <w:trHeight w:val="432"/>
          <w:jc w:val="center"/>
        </w:trPr>
        <w:tc>
          <w:tcPr>
            <w:tcW w:w="3600" w:type="dxa"/>
            <w:tcMar>
              <w:top w:w="100" w:type="dxa"/>
              <w:left w:w="100" w:type="dxa"/>
              <w:bottom w:w="100" w:type="dxa"/>
              <w:right w:w="100" w:type="dxa"/>
            </w:tcMar>
          </w:tcPr>
          <w:p w14:paraId="11A743BE"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58DE7EED"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AB83F0F"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958110B"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0292B0BC" w14:textId="77777777" w:rsidR="00FF3388" w:rsidRDefault="00FF3388">
            <w:pPr>
              <w:spacing w:line="240" w:lineRule="auto"/>
              <w:rPr>
                <w:rFonts w:ascii="Helvetica Neue Light" w:eastAsia="Helvetica Neue Light" w:hAnsi="Helvetica Neue Light" w:cs="Helvetica Neue Light"/>
              </w:rPr>
            </w:pPr>
          </w:p>
        </w:tc>
      </w:tr>
      <w:tr w:rsidR="00FF3388" w14:paraId="365FCB3F" w14:textId="77777777">
        <w:trPr>
          <w:cantSplit/>
          <w:trHeight w:val="432"/>
          <w:jc w:val="center"/>
        </w:trPr>
        <w:tc>
          <w:tcPr>
            <w:tcW w:w="3600" w:type="dxa"/>
            <w:tcMar>
              <w:top w:w="100" w:type="dxa"/>
              <w:left w:w="100" w:type="dxa"/>
              <w:bottom w:w="100" w:type="dxa"/>
              <w:right w:w="100" w:type="dxa"/>
            </w:tcMar>
          </w:tcPr>
          <w:p w14:paraId="2C8FC13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21F42D54"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2F7BBAE5"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8BDB2B1"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07CFF6C" w14:textId="77777777" w:rsidR="00FF3388" w:rsidRDefault="00FF3388">
            <w:pPr>
              <w:spacing w:line="240" w:lineRule="auto"/>
              <w:rPr>
                <w:rFonts w:ascii="Helvetica Neue Light" w:eastAsia="Helvetica Neue Light" w:hAnsi="Helvetica Neue Light" w:cs="Helvetica Neue Light"/>
              </w:rPr>
            </w:pPr>
          </w:p>
        </w:tc>
      </w:tr>
      <w:tr w:rsidR="00FF3388" w14:paraId="4291865B" w14:textId="77777777">
        <w:trPr>
          <w:cantSplit/>
          <w:trHeight w:val="432"/>
          <w:jc w:val="center"/>
        </w:trPr>
        <w:tc>
          <w:tcPr>
            <w:tcW w:w="3600" w:type="dxa"/>
            <w:tcMar>
              <w:top w:w="100" w:type="dxa"/>
              <w:left w:w="100" w:type="dxa"/>
              <w:bottom w:w="100" w:type="dxa"/>
              <w:right w:w="100" w:type="dxa"/>
            </w:tcMar>
          </w:tcPr>
          <w:p w14:paraId="1404F0C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C95C14F"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3825C453"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1BE968B7" w14:textId="77777777" w:rsidR="00FF3388" w:rsidRDefault="00FF3388">
            <w:pPr>
              <w:spacing w:line="240" w:lineRule="auto"/>
              <w:rPr>
                <w:rFonts w:ascii="Helvetica Neue Light" w:eastAsia="Helvetica Neue Light" w:hAnsi="Helvetica Neue Light" w:cs="Helvetica Neue Light"/>
              </w:rPr>
            </w:pPr>
          </w:p>
        </w:tc>
        <w:tc>
          <w:tcPr>
            <w:tcW w:w="1800" w:type="dxa"/>
            <w:tcMar>
              <w:top w:w="100" w:type="dxa"/>
              <w:left w:w="100" w:type="dxa"/>
              <w:bottom w:w="100" w:type="dxa"/>
              <w:right w:w="100" w:type="dxa"/>
            </w:tcMar>
          </w:tcPr>
          <w:p w14:paraId="6462EFAC" w14:textId="77777777" w:rsidR="00FF3388" w:rsidRDefault="00FF3388">
            <w:pPr>
              <w:spacing w:line="240" w:lineRule="auto"/>
              <w:rPr>
                <w:rFonts w:ascii="Helvetica Neue Light" w:eastAsia="Helvetica Neue Light" w:hAnsi="Helvetica Neue Light" w:cs="Helvetica Neue Light"/>
              </w:rPr>
            </w:pPr>
          </w:p>
        </w:tc>
      </w:tr>
    </w:tbl>
    <w:p w14:paraId="63DC27F9" w14:textId="77777777" w:rsidR="00FF3388" w:rsidRDefault="00FF3388">
      <w:pPr>
        <w:spacing w:line="240" w:lineRule="auto"/>
        <w:rPr>
          <w:rFonts w:ascii="Helvetica Neue Light" w:eastAsia="Helvetica Neue Light" w:hAnsi="Helvetica Neue Light" w:cs="Helvetica Neue Light"/>
          <w:sz w:val="24"/>
          <w:szCs w:val="24"/>
        </w:rPr>
      </w:pPr>
    </w:p>
    <w:p w14:paraId="0FF67046" w14:textId="77777777" w:rsidR="00FF3388" w:rsidRDefault="00FF3388">
      <w:pPr>
        <w:spacing w:line="240" w:lineRule="auto"/>
        <w:rPr>
          <w:rFonts w:ascii="Helvetica Neue Light" w:eastAsia="Helvetica Neue Light" w:hAnsi="Helvetica Neue Light" w:cs="Helvetica Neue Light"/>
          <w:color w:val="2E75B5"/>
          <w:sz w:val="24"/>
          <w:szCs w:val="24"/>
        </w:rPr>
      </w:pPr>
    </w:p>
    <w:p w14:paraId="7C3DE7B8" w14:textId="77777777" w:rsidR="00FF3388" w:rsidRPr="00E429EE"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E429EE">
        <w:rPr>
          <w:rFonts w:ascii="Helvetica Neue Light" w:eastAsia="Helvetica Neue Light" w:hAnsi="Helvetica Neue Light" w:cs="Helvetica Neue Light"/>
          <w:i/>
          <w:color w:val="2E75B5"/>
          <w:sz w:val="22"/>
          <w:szCs w:val="22"/>
        </w:rPr>
        <w:t>Course Website</w:t>
      </w:r>
    </w:p>
    <w:p w14:paraId="6DEF8A2F" w14:textId="77777777" w:rsidR="00FF3388" w:rsidRPr="00E429EE" w:rsidRDefault="00000000">
      <w:pPr>
        <w:rPr>
          <w:rFonts w:ascii="Helvetica Neue Light" w:eastAsia="Helvetica Neue Light" w:hAnsi="Helvetica Neue Light" w:cs="Helvetica Neue Light"/>
        </w:rPr>
      </w:pPr>
      <w:hyperlink r:id="rId7">
        <w:r w:rsidR="007E3E1D" w:rsidRPr="00E429EE">
          <w:rPr>
            <w:rFonts w:ascii="Helvetica Neue Light" w:eastAsia="Helvetica Neue Light" w:hAnsi="Helvetica Neue Light" w:cs="Helvetica Neue Light"/>
            <w:color w:val="1155CC"/>
            <w:u w:val="single"/>
          </w:rPr>
          <w:t>https://www.public-montessori.org</w:t>
        </w:r>
      </w:hyperlink>
    </w:p>
    <w:p w14:paraId="19950F28" w14:textId="77777777" w:rsidR="00FF3388" w:rsidRPr="00E429EE" w:rsidRDefault="00FF3388">
      <w:pPr>
        <w:rPr>
          <w:rFonts w:ascii="Helvetica Neue Light" w:eastAsia="Helvetica Neue Light" w:hAnsi="Helvetica Neue Light" w:cs="Helvetica Neue Light"/>
        </w:rPr>
      </w:pPr>
    </w:p>
    <w:p w14:paraId="06734288" w14:textId="77777777" w:rsidR="00FF3388" w:rsidRPr="00E429EE"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E429EE">
        <w:rPr>
          <w:rFonts w:ascii="Helvetica Neue Light" w:eastAsia="Helvetica Neue Light" w:hAnsi="Helvetica Neue Light" w:cs="Helvetica Neue Light"/>
          <w:i/>
          <w:color w:val="2E75B5"/>
          <w:sz w:val="22"/>
          <w:szCs w:val="22"/>
        </w:rPr>
        <w:t>Course Registration</w:t>
      </w:r>
    </w:p>
    <w:p w14:paraId="0ECC1C73" w14:textId="7565D9F8" w:rsidR="00FF3388" w:rsidRPr="00E429EE" w:rsidRDefault="00000000">
      <w:pPr>
        <w:spacing w:line="240" w:lineRule="auto"/>
        <w:rPr>
          <w:rFonts w:ascii="Helvetica Neue Light" w:eastAsia="Helvetica Neue Light" w:hAnsi="Helvetica Neue Light" w:cs="Helvetica Neue Light"/>
        </w:rPr>
      </w:pPr>
      <w:hyperlink r:id="rId8" w:history="1">
        <w:r w:rsidR="005E6B50" w:rsidRPr="00E429EE">
          <w:rPr>
            <w:rStyle w:val="Hyperlink"/>
            <w:rFonts w:ascii="Helvetica Neue Light" w:eastAsia="Helvetica Neue Light" w:hAnsi="Helvetica Neue Light" w:cs="Helvetica Neue Light"/>
          </w:rPr>
          <w:t>https://www.public-montessori.org/product/montessori-assistants-training-22-23/</w:t>
        </w:r>
      </w:hyperlink>
      <w:r w:rsidR="005E6B50" w:rsidRPr="00E429EE">
        <w:rPr>
          <w:rFonts w:ascii="Helvetica Neue Light" w:eastAsia="Helvetica Neue Light" w:hAnsi="Helvetica Neue Light" w:cs="Helvetica Neue Light"/>
        </w:rPr>
        <w:t xml:space="preserve"> </w:t>
      </w:r>
      <w:r w:rsidR="007E3E1D" w:rsidRPr="00E429EE">
        <w:rPr>
          <w:rFonts w:ascii="Helvetica Neue Light" w:eastAsia="Helvetica Neue Light" w:hAnsi="Helvetica Neue Light" w:cs="Helvetica Neue Light"/>
        </w:rPr>
        <w:t>Select “Group” or “Unlimited</w:t>
      </w:r>
      <w:r w:rsidR="00EA1B96" w:rsidRPr="00E429EE">
        <w:rPr>
          <w:rFonts w:ascii="Helvetica Neue Light" w:eastAsia="Helvetica Neue Light" w:hAnsi="Helvetica Neue Light" w:cs="Helvetica Neue Light"/>
        </w:rPr>
        <w:t>.</w:t>
      </w:r>
      <w:r w:rsidR="007E3E1D" w:rsidRPr="00E429EE">
        <w:rPr>
          <w:rFonts w:ascii="Helvetica Neue Light" w:eastAsia="Helvetica Neue Light" w:hAnsi="Helvetica Neue Light" w:cs="Helvetica Neue Light"/>
        </w:rPr>
        <w:t>”</w:t>
      </w:r>
      <w:r w:rsidR="00EA1B96" w:rsidRPr="00E429EE">
        <w:rPr>
          <w:rFonts w:ascii="Helvetica Neue Light" w:eastAsia="Helvetica Neue Light" w:hAnsi="Helvetica Neue Light" w:cs="Helvetica Neue Light"/>
        </w:rPr>
        <w:t xml:space="preserve"> Please note that the subscription option allows you to enroll unlimited participants from your school through June 30, 2023.</w:t>
      </w:r>
      <w:r w:rsidR="007E3E1D" w:rsidRPr="00E429EE">
        <w:rPr>
          <w:rFonts w:ascii="Helvetica Neue Light" w:eastAsia="Helvetica Neue Light" w:hAnsi="Helvetica Neue Light" w:cs="Helvetica Neue Light"/>
        </w:rPr>
        <w:t>)</w:t>
      </w:r>
    </w:p>
    <w:p w14:paraId="476C0E5E" w14:textId="77777777" w:rsidR="00FF3388" w:rsidRPr="00E429EE" w:rsidRDefault="00FF3388">
      <w:pPr>
        <w:spacing w:line="240" w:lineRule="auto"/>
        <w:rPr>
          <w:rFonts w:ascii="Helvetica Neue Light" w:eastAsia="Helvetica Neue Light" w:hAnsi="Helvetica Neue Light" w:cs="Helvetica Neue Light"/>
        </w:rPr>
      </w:pPr>
    </w:p>
    <w:p w14:paraId="176FF488" w14:textId="77777777" w:rsidR="00FF3388" w:rsidRPr="00E429EE" w:rsidRDefault="007E3E1D">
      <w:pPr>
        <w:pStyle w:val="Heading3"/>
        <w:spacing w:before="40" w:after="60" w:line="240" w:lineRule="auto"/>
        <w:rPr>
          <w:rFonts w:ascii="Helvetica Neue Light" w:eastAsia="Helvetica Neue Light" w:hAnsi="Helvetica Neue Light" w:cs="Helvetica Neue Light"/>
          <w:i/>
          <w:color w:val="2E75B5"/>
          <w:sz w:val="22"/>
          <w:szCs w:val="22"/>
        </w:rPr>
      </w:pPr>
      <w:r w:rsidRPr="00E429EE">
        <w:rPr>
          <w:rFonts w:ascii="Helvetica Neue Light" w:eastAsia="Helvetica Neue Light" w:hAnsi="Helvetica Neue Light" w:cs="Helvetica Neue Light"/>
          <w:i/>
          <w:color w:val="2E75B5"/>
          <w:sz w:val="22"/>
          <w:szCs w:val="22"/>
        </w:rPr>
        <w:t>Technical Assistance</w:t>
      </w:r>
    </w:p>
    <w:p w14:paraId="3D04CAB7" w14:textId="34E9BD37" w:rsidR="00FF3388" w:rsidRPr="00E429EE" w:rsidRDefault="00000000">
      <w:pPr>
        <w:spacing w:line="240" w:lineRule="auto"/>
        <w:rPr>
          <w:rFonts w:ascii="Helvetica Neue Light" w:eastAsia="Helvetica Neue Light" w:hAnsi="Helvetica Neue Light" w:cs="Helvetica Neue Light"/>
        </w:rPr>
      </w:pPr>
      <w:hyperlink r:id="rId9">
        <w:r w:rsidR="007E3E1D" w:rsidRPr="00E429EE">
          <w:rPr>
            <w:rFonts w:ascii="Helvetica Neue Light" w:eastAsia="Helvetica Neue Light" w:hAnsi="Helvetica Neue Light" w:cs="Helvetica Neue Light"/>
            <w:color w:val="0563C1"/>
            <w:u w:val="single"/>
          </w:rPr>
          <w:t>pd@public-montessori.org</w:t>
        </w:r>
      </w:hyperlink>
      <w:r w:rsidR="007E3E1D" w:rsidRPr="00E429EE">
        <w:rPr>
          <w:rFonts w:ascii="Helvetica Neue Light" w:eastAsia="Helvetica Neue Light" w:hAnsi="Helvetica Neue Light" w:cs="Helvetica Neue Light"/>
        </w:rPr>
        <w:t xml:space="preserve"> </w:t>
      </w:r>
    </w:p>
    <w:p w14:paraId="060CB223" w14:textId="301AA34F" w:rsidR="00347271" w:rsidRPr="00E429EE" w:rsidRDefault="00347271">
      <w:pPr>
        <w:spacing w:line="240" w:lineRule="auto"/>
        <w:rPr>
          <w:rFonts w:ascii="Helvetica Neue Light" w:eastAsia="Helvetica Neue Light" w:hAnsi="Helvetica Neue Light" w:cs="Helvetica Neue Light"/>
        </w:rPr>
      </w:pPr>
    </w:p>
    <w:p w14:paraId="28046547" w14:textId="5E5BBA98" w:rsidR="00347271" w:rsidRPr="00E429EE" w:rsidRDefault="00347271" w:rsidP="00347271">
      <w:pPr>
        <w:pStyle w:val="Heading3"/>
        <w:spacing w:before="40" w:after="60" w:line="240" w:lineRule="auto"/>
        <w:rPr>
          <w:rFonts w:ascii="Helvetica Neue Light" w:eastAsia="Helvetica Neue Light" w:hAnsi="Helvetica Neue Light" w:cs="Helvetica Neue Light"/>
          <w:i/>
          <w:color w:val="2E75B5"/>
          <w:sz w:val="22"/>
          <w:szCs w:val="22"/>
        </w:rPr>
      </w:pPr>
      <w:r w:rsidRPr="00E429EE">
        <w:rPr>
          <w:rFonts w:ascii="Helvetica Neue Light" w:eastAsia="Helvetica Neue Light" w:hAnsi="Helvetica Neue Light" w:cs="Helvetica Neue Light"/>
          <w:i/>
          <w:color w:val="2E75B5"/>
          <w:sz w:val="22"/>
          <w:szCs w:val="22"/>
        </w:rPr>
        <w:t>CEUs</w:t>
      </w:r>
    </w:p>
    <w:p w14:paraId="001232B0" w14:textId="55BC61B0" w:rsidR="00347271" w:rsidRPr="00E429EE" w:rsidRDefault="00347271" w:rsidP="00347271">
      <w:r w:rsidRPr="00E429EE">
        <w:rPr>
          <w:rFonts w:ascii="Helvetica Neue Light" w:eastAsia="Helvetica Neue Light" w:hAnsi="Helvetica Neue Light" w:cs="Helvetica Neue Light"/>
        </w:rPr>
        <w:t xml:space="preserve">Participants who successfully complete the course are eligible to request CEUs from Loyola University for an additional $25. Instructions can be found </w:t>
      </w:r>
      <w:hyperlink r:id="rId10" w:history="1">
        <w:r w:rsidRPr="00E429EE">
          <w:rPr>
            <w:rStyle w:val="Hyperlink"/>
            <w:rFonts w:ascii="Helvetica Neue Light" w:eastAsia="Helvetica Neue Light" w:hAnsi="Helvetica Neue Light" w:cs="Helvetica Neue Light"/>
          </w:rPr>
          <w:t>here</w:t>
        </w:r>
      </w:hyperlink>
      <w:r w:rsidRPr="00E429EE">
        <w:rPr>
          <w:rFonts w:ascii="Helvetica Neue Light" w:eastAsia="Helvetica Neue Light" w:hAnsi="Helvetica Neue Light" w:cs="Helvetica Neue Light"/>
        </w:rPr>
        <w:t>.</w:t>
      </w:r>
    </w:p>
    <w:p w14:paraId="08F7E931" w14:textId="5972E692" w:rsidR="00347271" w:rsidRDefault="00347271">
      <w:pPr>
        <w:spacing w:line="240" w:lineRule="auto"/>
        <w:rPr>
          <w:rFonts w:ascii="Helvetica Neue Light" w:eastAsia="Helvetica Neue Light" w:hAnsi="Helvetica Neue Light" w:cs="Helvetica Neue Light"/>
          <w:sz w:val="24"/>
          <w:szCs w:val="24"/>
        </w:rPr>
      </w:pPr>
    </w:p>
    <w:p w14:paraId="7BE1A8FE" w14:textId="77777777" w:rsidR="00FF3388" w:rsidRDefault="00FF3388">
      <w:pPr>
        <w:spacing w:line="240" w:lineRule="auto"/>
        <w:rPr>
          <w:rFonts w:ascii="Helvetica Neue Light" w:eastAsia="Helvetica Neue Light" w:hAnsi="Helvetica Neue Light" w:cs="Helvetica Neue Light"/>
          <w:sz w:val="24"/>
          <w:szCs w:val="24"/>
        </w:rPr>
      </w:pPr>
    </w:p>
    <w:p w14:paraId="42EDF859" w14:textId="471CDF86" w:rsidR="00FF3388" w:rsidRPr="00E429EE" w:rsidRDefault="007E3E1D" w:rsidP="001255F8">
      <w:pPr>
        <w:spacing w:line="240" w:lineRule="auto"/>
        <w:rPr>
          <w:rFonts w:ascii="Helvetica Neue Light" w:eastAsia="Helvetica Neue Light" w:hAnsi="Helvetica Neue Light" w:cs="Helvetica Neue Light"/>
        </w:rPr>
      </w:pPr>
      <w:r w:rsidRPr="00E429EE">
        <w:rPr>
          <w:rFonts w:ascii="Helvetica Neue Light" w:eastAsia="Helvetica Neue Light" w:hAnsi="Helvetica Neue Light" w:cs="Helvetica Neue Light"/>
          <w:i/>
          <w:color w:val="2E75B5"/>
        </w:rPr>
        <w:lastRenderedPageBreak/>
        <w:t>Enrolling New Users</w:t>
      </w:r>
    </w:p>
    <w:p w14:paraId="3E5D46E6" w14:textId="77777777" w:rsidR="00FF3388" w:rsidRPr="00E429EE" w:rsidRDefault="00FF3388">
      <w:pPr>
        <w:rPr>
          <w:rFonts w:ascii="Helvetica Neue Light" w:eastAsia="Helvetica Neue Light" w:hAnsi="Helvetica Neue Light" w:cs="Helvetica Neue Light"/>
        </w:rPr>
      </w:pPr>
    </w:p>
    <w:p w14:paraId="1B75B3DB" w14:textId="77777777" w:rsidR="00FF3388" w:rsidRPr="00E429EE" w:rsidRDefault="007E3E1D">
      <w:pPr>
        <w:rPr>
          <w:rFonts w:ascii="Helvetica Neue Light" w:eastAsia="Helvetica Neue Light" w:hAnsi="Helvetica Neue Light" w:cs="Helvetica Neue Light"/>
        </w:rPr>
      </w:pPr>
      <w:r w:rsidRPr="00E429EE">
        <w:rPr>
          <w:rFonts w:ascii="Helvetica Neue Light" w:eastAsia="Helvetica Neue Light" w:hAnsi="Helvetica Neue Light" w:cs="Helvetica Neue Light"/>
        </w:rPr>
        <w:t>When you log in, you should find yourself on the group dashboard. If not, you can navigate there by going to “My Account” in the main menu and then “Group Dashboard:”</w:t>
      </w:r>
    </w:p>
    <w:p w14:paraId="0D81AB48" w14:textId="77777777" w:rsidR="00FF3388" w:rsidRDefault="00FF3388">
      <w:pPr>
        <w:rPr>
          <w:rFonts w:ascii="Helvetica Neue Light" w:eastAsia="Helvetica Neue Light" w:hAnsi="Helvetica Neue Light" w:cs="Helvetica Neue Light"/>
          <w:sz w:val="21"/>
          <w:szCs w:val="21"/>
        </w:rPr>
      </w:pPr>
    </w:p>
    <w:p w14:paraId="4294B103"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noProof/>
          <w:color w:val="222222"/>
        </w:rPr>
        <w:drawing>
          <wp:inline distT="0" distB="0" distL="0" distR="0" wp14:anchorId="5D936222" wp14:editId="7A289926">
            <wp:extent cx="5943600" cy="3173095"/>
            <wp:effectExtent l="0" t="0" r="0" b="0"/>
            <wp:docPr id="3" name="image4.png" descr="https://lh5.googleusercontent.com/yyE8zs2I8js0kUaJF3bQeBBVhrqLRP_MGmLr_ItqkpcrkGdMisTH2vSRcNnZn7tojXLJBH1NrYjnQMi3SZ1IiWHzeBc7jyekzYPr30BqNO6NCdO8q-crOQT9prdw23_fRmcF_vrF=s0"/>
            <wp:cNvGraphicFramePr/>
            <a:graphic xmlns:a="http://schemas.openxmlformats.org/drawingml/2006/main">
              <a:graphicData uri="http://schemas.openxmlformats.org/drawingml/2006/picture">
                <pic:pic xmlns:pic="http://schemas.openxmlformats.org/drawingml/2006/picture">
                  <pic:nvPicPr>
                    <pic:cNvPr id="0" name="image4.png" descr="https://lh5.googleusercontent.com/yyE8zs2I8js0kUaJF3bQeBBVhrqLRP_MGmLr_ItqkpcrkGdMisTH2vSRcNnZn7tojXLJBH1NrYjnQMi3SZ1IiWHzeBc7jyekzYPr30BqNO6NCdO8q-crOQT9prdw23_fRmcF_vrF=s0"/>
                    <pic:cNvPicPr preferRelativeResize="0"/>
                  </pic:nvPicPr>
                  <pic:blipFill>
                    <a:blip r:embed="rId11"/>
                    <a:srcRect/>
                    <a:stretch>
                      <a:fillRect/>
                    </a:stretch>
                  </pic:blipFill>
                  <pic:spPr>
                    <a:xfrm>
                      <a:off x="0" y="0"/>
                      <a:ext cx="5943600" cy="3173095"/>
                    </a:xfrm>
                    <a:prstGeom prst="rect">
                      <a:avLst/>
                    </a:prstGeom>
                    <a:ln/>
                  </pic:spPr>
                </pic:pic>
              </a:graphicData>
            </a:graphic>
          </wp:inline>
        </w:drawing>
      </w:r>
    </w:p>
    <w:p w14:paraId="5D57A158"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sz w:val="24"/>
          <w:szCs w:val="24"/>
        </w:rPr>
        <w:t> </w:t>
      </w:r>
    </w:p>
    <w:p w14:paraId="05D5A455"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sz w:val="24"/>
          <w:szCs w:val="24"/>
        </w:rPr>
        <w:t> </w:t>
      </w:r>
    </w:p>
    <w:p w14:paraId="700E11EA" w14:textId="77777777" w:rsidR="00FF3388" w:rsidRPr="00E429EE" w:rsidRDefault="007E3E1D">
      <w:pPr>
        <w:rPr>
          <w:rFonts w:ascii="Helvetica Neue Light" w:eastAsia="Helvetica Neue Light" w:hAnsi="Helvetica Neue Light" w:cs="Helvetica Neue Light"/>
        </w:rPr>
      </w:pPr>
      <w:r w:rsidRPr="00E429EE">
        <w:rPr>
          <w:rFonts w:ascii="Helvetica Neue Light" w:eastAsia="Helvetica Neue Light" w:hAnsi="Helvetica Neue Light" w:cs="Helvetica Neue Light"/>
        </w:rPr>
        <w:t>Once in the dashboard, select your group and scroll down to find the enroll new user button. </w:t>
      </w:r>
    </w:p>
    <w:p w14:paraId="66D23152"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noProof/>
          <w:color w:val="222222"/>
        </w:rPr>
        <w:drawing>
          <wp:inline distT="0" distB="0" distL="0" distR="0" wp14:anchorId="02884F1A" wp14:editId="424F5B82">
            <wp:extent cx="5943600" cy="2999740"/>
            <wp:effectExtent l="0" t="0" r="0" b="0"/>
            <wp:docPr id="2" name="image2.png" descr="https://lh4.googleusercontent.com/HuZrm4rP921syJDhgfb5lzhzaMhTRhBMBdgVmJLcf8UNRB0rfG40Fd0O3ejEV1Nf06IXlukP8eUpgPTJeCvIJ5zcaAoh0--ZsnjPXQ0ApTeQKAI-Z7V7PE35u91SR1bslQD4LI63=s0"/>
            <wp:cNvGraphicFramePr/>
            <a:graphic xmlns:a="http://schemas.openxmlformats.org/drawingml/2006/main">
              <a:graphicData uri="http://schemas.openxmlformats.org/drawingml/2006/picture">
                <pic:pic xmlns:pic="http://schemas.openxmlformats.org/drawingml/2006/picture">
                  <pic:nvPicPr>
                    <pic:cNvPr id="0" name="image2.png" descr="https://lh4.googleusercontent.com/HuZrm4rP921syJDhgfb5lzhzaMhTRhBMBdgVmJLcf8UNRB0rfG40Fd0O3ejEV1Nf06IXlukP8eUpgPTJeCvIJ5zcaAoh0--ZsnjPXQ0ApTeQKAI-Z7V7PE35u91SR1bslQD4LI63=s0"/>
                    <pic:cNvPicPr preferRelativeResize="0"/>
                  </pic:nvPicPr>
                  <pic:blipFill>
                    <a:blip r:embed="rId12"/>
                    <a:srcRect/>
                    <a:stretch>
                      <a:fillRect/>
                    </a:stretch>
                  </pic:blipFill>
                  <pic:spPr>
                    <a:xfrm>
                      <a:off x="0" y="0"/>
                      <a:ext cx="5943600" cy="2999740"/>
                    </a:xfrm>
                    <a:prstGeom prst="rect">
                      <a:avLst/>
                    </a:prstGeom>
                    <a:ln/>
                  </pic:spPr>
                </pic:pic>
              </a:graphicData>
            </a:graphic>
          </wp:inline>
        </w:drawing>
      </w:r>
    </w:p>
    <w:p w14:paraId="28BB059C" w14:textId="77777777" w:rsidR="00FF3388" w:rsidRDefault="007E3E1D">
      <w:pPr>
        <w:shd w:val="clear" w:color="auto" w:fill="FFFFFF"/>
        <w:spacing w:line="240" w:lineRule="auto"/>
        <w:rPr>
          <w:rFonts w:ascii="Helvetica Neue Light" w:eastAsia="Helvetica Neue Light" w:hAnsi="Helvetica Neue Light" w:cs="Helvetica Neue Light"/>
          <w:sz w:val="24"/>
          <w:szCs w:val="24"/>
        </w:rPr>
      </w:pPr>
      <w:r>
        <w:rPr>
          <w:rFonts w:ascii="Helvetica Neue Light" w:eastAsia="Helvetica Neue Light" w:hAnsi="Helvetica Neue Light" w:cs="Helvetica Neue Light"/>
          <w:sz w:val="24"/>
          <w:szCs w:val="24"/>
        </w:rPr>
        <w:t> </w:t>
      </w:r>
      <w:r>
        <w:br w:type="page"/>
      </w:r>
    </w:p>
    <w:p w14:paraId="29D2FDF3" w14:textId="77777777" w:rsidR="00FF3388" w:rsidRDefault="007E3E1D">
      <w:pPr>
        <w:pStyle w:val="Heading3"/>
        <w:spacing w:before="40" w:after="60" w:line="240" w:lineRule="auto"/>
        <w:rPr>
          <w:rFonts w:ascii="Helvetica Neue Light" w:eastAsia="Helvetica Neue Light" w:hAnsi="Helvetica Neue Light" w:cs="Helvetica Neue Light"/>
          <w:i/>
          <w:color w:val="2E75B5"/>
          <w:sz w:val="22"/>
          <w:szCs w:val="22"/>
        </w:rPr>
      </w:pPr>
      <w:bookmarkStart w:id="3" w:name="_xuw77rmtfzys" w:colFirst="0" w:colLast="0"/>
      <w:bookmarkEnd w:id="3"/>
      <w:r>
        <w:rPr>
          <w:rFonts w:ascii="Helvetica Neue Light" w:eastAsia="Helvetica Neue Light" w:hAnsi="Helvetica Neue Light" w:cs="Helvetica Neue Light"/>
          <w:i/>
          <w:color w:val="2E75B5"/>
          <w:sz w:val="22"/>
          <w:szCs w:val="22"/>
        </w:rPr>
        <w:lastRenderedPageBreak/>
        <w:t>Guiding Participants to the Course</w:t>
      </w:r>
    </w:p>
    <w:p w14:paraId="1E6529AC" w14:textId="77777777" w:rsidR="00FF3388" w:rsidRDefault="00FF3388">
      <w:pPr>
        <w:shd w:val="clear" w:color="auto" w:fill="FFFFFF"/>
        <w:rPr>
          <w:rFonts w:ascii="Helvetica Neue Light" w:eastAsia="Helvetica Neue Light" w:hAnsi="Helvetica Neue Light" w:cs="Helvetica Neue Light"/>
        </w:rPr>
      </w:pPr>
    </w:p>
    <w:p w14:paraId="29FC6F85" w14:textId="77777777" w:rsidR="00FF3388" w:rsidRPr="00E429EE" w:rsidRDefault="007E3E1D">
      <w:pPr>
        <w:shd w:val="clear" w:color="auto" w:fill="FFFFFF"/>
        <w:rPr>
          <w:rFonts w:ascii="Helvetica Neue Light" w:eastAsia="Helvetica Neue Light" w:hAnsi="Helvetica Neue Light" w:cs="Helvetica Neue Light"/>
        </w:rPr>
      </w:pPr>
      <w:r w:rsidRPr="00E429EE">
        <w:rPr>
          <w:rFonts w:ascii="Helvetica Neue Light" w:eastAsia="Helvetica Neue Light" w:hAnsi="Helvetica Neue Light" w:cs="Helvetica Neue Light"/>
        </w:rPr>
        <w:t>To access the Montessori Assistants Training, go to</w:t>
      </w:r>
      <w:hyperlink r:id="rId13">
        <w:r w:rsidRPr="00E429EE">
          <w:rPr>
            <w:rFonts w:ascii="Helvetica Neue Light" w:eastAsia="Helvetica Neue Light" w:hAnsi="Helvetica Neue Light" w:cs="Helvetica Neue Light"/>
            <w:color w:val="0000E9"/>
            <w:u w:val="single"/>
          </w:rPr>
          <w:t xml:space="preserve"> </w:t>
        </w:r>
      </w:hyperlink>
      <w:hyperlink r:id="rId14">
        <w:r w:rsidRPr="00E429EE">
          <w:rPr>
            <w:rFonts w:ascii="Helvetica Neue Light" w:eastAsia="Helvetica Neue Light" w:hAnsi="Helvetica Neue Light" w:cs="Helvetica Neue Light"/>
            <w:color w:val="103CC0"/>
            <w:u w:val="single"/>
          </w:rPr>
          <w:t>https://www.public-montessori.org/</w:t>
        </w:r>
      </w:hyperlink>
      <w:r w:rsidRPr="00E429EE">
        <w:rPr>
          <w:rFonts w:ascii="Helvetica Neue Light" w:eastAsia="Helvetica Neue Light" w:hAnsi="Helvetica Neue Light" w:cs="Helvetica Neue Light"/>
        </w:rPr>
        <w:t xml:space="preserve"> and click “Login” in the upper right hand corner. Log in to your account, then click “My Account” and select “Courses.”</w:t>
      </w:r>
    </w:p>
    <w:p w14:paraId="544F1875" w14:textId="77777777" w:rsidR="00FF3388" w:rsidRPr="00E429EE" w:rsidRDefault="00FF3388">
      <w:pPr>
        <w:shd w:val="clear" w:color="auto" w:fill="FFFFFF"/>
        <w:rPr>
          <w:rFonts w:ascii="Helvetica Neue Light" w:eastAsia="Helvetica Neue Light" w:hAnsi="Helvetica Neue Light" w:cs="Helvetica Neue Light"/>
        </w:rPr>
      </w:pPr>
    </w:p>
    <w:p w14:paraId="796A23DB" w14:textId="77777777" w:rsidR="00FF3388" w:rsidRPr="00E429EE" w:rsidRDefault="007E3E1D">
      <w:pPr>
        <w:shd w:val="clear" w:color="auto" w:fill="FFFFFF"/>
        <w:rPr>
          <w:rFonts w:ascii="Helvetica Neue Light" w:eastAsia="Helvetica Neue Light" w:hAnsi="Helvetica Neue Light" w:cs="Helvetica Neue Light"/>
        </w:rPr>
      </w:pPr>
      <w:r w:rsidRPr="00E429EE">
        <w:rPr>
          <w:rFonts w:ascii="Helvetica Neue Light" w:eastAsia="Helvetica Neue Light" w:hAnsi="Helvetica Neue Light" w:cs="Helvetica Neue Light"/>
        </w:rPr>
        <w:t xml:space="preserve">Select your course from the course dashboard, then scroll all the way to the bottom and click on the course name. </w:t>
      </w:r>
    </w:p>
    <w:p w14:paraId="77EE8337" w14:textId="77777777" w:rsidR="00FF3388" w:rsidRDefault="007E3E1D">
      <w:pPr>
        <w:shd w:val="clear" w:color="auto" w:fill="FFFFFF"/>
        <w:rPr>
          <w:rFonts w:ascii="Helvetica Neue Light" w:eastAsia="Helvetica Neue Light" w:hAnsi="Helvetica Neue Light" w:cs="Helvetica Neue Light"/>
        </w:rPr>
      </w:pPr>
      <w:r>
        <w:rPr>
          <w:rFonts w:ascii="Helvetica Neue Light" w:eastAsia="Helvetica Neue Light" w:hAnsi="Helvetica Neue Light" w:cs="Helvetica Neue Light"/>
          <w:noProof/>
        </w:rPr>
        <w:drawing>
          <wp:inline distT="114300" distB="114300" distL="114300" distR="114300" wp14:anchorId="79765381" wp14:editId="4B6E856E">
            <wp:extent cx="5943600" cy="24765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943600" cy="2476500"/>
                    </a:xfrm>
                    <a:prstGeom prst="rect">
                      <a:avLst/>
                    </a:prstGeom>
                    <a:ln/>
                  </pic:spPr>
                </pic:pic>
              </a:graphicData>
            </a:graphic>
          </wp:inline>
        </w:drawing>
      </w:r>
    </w:p>
    <w:p w14:paraId="142CBC29" w14:textId="77777777" w:rsidR="00FF3388" w:rsidRDefault="00FF3388">
      <w:pPr>
        <w:shd w:val="clear" w:color="auto" w:fill="FFFFFF"/>
        <w:rPr>
          <w:rFonts w:ascii="Helvetica Neue Light" w:eastAsia="Helvetica Neue Light" w:hAnsi="Helvetica Neue Light" w:cs="Helvetica Neue Light"/>
        </w:rPr>
      </w:pPr>
    </w:p>
    <w:p w14:paraId="133B2905" w14:textId="77777777" w:rsidR="00FF3388" w:rsidRDefault="007E3E1D">
      <w:pPr>
        <w:shd w:val="clear" w:color="auto" w:fill="FFFFFF"/>
        <w:rPr>
          <w:rFonts w:ascii="Helvetica Neue Light" w:eastAsia="Helvetica Neue Light" w:hAnsi="Helvetica Neue Light" w:cs="Helvetica Neue Light"/>
        </w:rPr>
      </w:pPr>
      <w:r>
        <w:rPr>
          <w:rFonts w:ascii="Helvetica Neue Light" w:eastAsia="Helvetica Neue Light" w:hAnsi="Helvetica Neue Light" w:cs="Helvetica Neue Light"/>
        </w:rPr>
        <w:t xml:space="preserve">Scroll to the bottom again and you can access the course content by clicking on the module you would like to begin with. </w:t>
      </w:r>
    </w:p>
    <w:p w14:paraId="5FA15A2A" w14:textId="77777777" w:rsidR="00FF3388" w:rsidRDefault="007E3E1D">
      <w:pPr>
        <w:shd w:val="clear" w:color="auto" w:fill="FFFFFF"/>
        <w:rPr>
          <w:rFonts w:ascii="Helvetica Neue Light" w:eastAsia="Helvetica Neue Light" w:hAnsi="Helvetica Neue Light" w:cs="Helvetica Neue Light"/>
        </w:rPr>
      </w:pPr>
      <w:r>
        <w:rPr>
          <w:rFonts w:ascii="Helvetica Neue Light" w:eastAsia="Helvetica Neue Light" w:hAnsi="Helvetica Neue Light" w:cs="Helvetica Neue Light"/>
          <w:noProof/>
        </w:rPr>
        <w:drawing>
          <wp:inline distT="114300" distB="114300" distL="114300" distR="114300" wp14:anchorId="6A01B9AE" wp14:editId="5F3D378E">
            <wp:extent cx="5943600" cy="24892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943600" cy="2489200"/>
                    </a:xfrm>
                    <a:prstGeom prst="rect">
                      <a:avLst/>
                    </a:prstGeom>
                    <a:ln/>
                  </pic:spPr>
                </pic:pic>
              </a:graphicData>
            </a:graphic>
          </wp:inline>
        </w:drawing>
      </w:r>
    </w:p>
    <w:p w14:paraId="4C0CE3AF" w14:textId="77777777" w:rsidR="00FF3388" w:rsidRDefault="00FF3388">
      <w:pPr>
        <w:shd w:val="clear" w:color="auto" w:fill="FFFFFF"/>
        <w:spacing w:line="240" w:lineRule="auto"/>
        <w:rPr>
          <w:rFonts w:ascii="Helvetica Neue Light" w:eastAsia="Helvetica Neue Light" w:hAnsi="Helvetica Neue Light" w:cs="Helvetica Neue Light"/>
        </w:rPr>
      </w:pPr>
    </w:p>
    <w:p w14:paraId="25879607" w14:textId="77777777" w:rsidR="00FF3388" w:rsidRDefault="00FF3388"/>
    <w:sectPr w:rsidR="00FF3388">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3B8A8" w14:textId="77777777" w:rsidR="00523BC5" w:rsidRDefault="00523BC5">
      <w:pPr>
        <w:spacing w:line="240" w:lineRule="auto"/>
      </w:pPr>
      <w:r>
        <w:separator/>
      </w:r>
    </w:p>
  </w:endnote>
  <w:endnote w:type="continuationSeparator" w:id="0">
    <w:p w14:paraId="7EC0F656" w14:textId="77777777" w:rsidR="00523BC5" w:rsidRDefault="00523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C5A9" w14:textId="77777777" w:rsidR="00CC7C16" w:rsidRPr="00CC7C16" w:rsidRDefault="00CC7C16" w:rsidP="00CC7C16">
    <w:pPr>
      <w:pBdr>
        <w:top w:val="nil"/>
        <w:left w:val="nil"/>
        <w:bottom w:val="nil"/>
        <w:right w:val="nil"/>
        <w:between w:val="nil"/>
      </w:pBdr>
      <w:spacing w:before="106"/>
      <w:ind w:right="18"/>
      <w:jc w:val="right"/>
      <w:rPr>
        <w:rFonts w:ascii="Helvetica Neue Light" w:hAnsi="Helvetica Neue Light"/>
        <w:color w:val="000000"/>
        <w:sz w:val="18"/>
        <w:szCs w:val="18"/>
      </w:rPr>
    </w:pPr>
    <w:r w:rsidRPr="00CC7C16">
      <w:rPr>
        <w:rFonts w:ascii="Helvetica Neue Light" w:hAnsi="Helvetica Neue Light"/>
        <w:color w:val="000000"/>
        <w:sz w:val="18"/>
        <w:szCs w:val="18"/>
      </w:rPr>
      <w:t>© NCMPS 2022</w:t>
    </w:r>
  </w:p>
  <w:p w14:paraId="66F3EF8D" w14:textId="77777777" w:rsidR="00CC7C16" w:rsidRDefault="00CC7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01F8" w14:textId="77777777" w:rsidR="00523BC5" w:rsidRDefault="00523BC5">
      <w:pPr>
        <w:spacing w:line="240" w:lineRule="auto"/>
      </w:pPr>
      <w:r>
        <w:separator/>
      </w:r>
    </w:p>
  </w:footnote>
  <w:footnote w:type="continuationSeparator" w:id="0">
    <w:p w14:paraId="088F2C75" w14:textId="77777777" w:rsidR="00523BC5" w:rsidRDefault="00523B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E978" w14:textId="77777777" w:rsidR="00FF3388" w:rsidRDefault="007E3E1D">
    <w:pPr>
      <w:tabs>
        <w:tab w:val="center" w:pos="4680"/>
        <w:tab w:val="right" w:pos="9360"/>
      </w:tabs>
      <w:spacing w:line="240" w:lineRule="auto"/>
      <w:ind w:left="-720"/>
    </w:pPr>
    <w:r>
      <w:rPr>
        <w:rFonts w:ascii="Times New Roman" w:eastAsia="Times New Roman" w:hAnsi="Times New Roman" w:cs="Times New Roman"/>
        <w:noProof/>
        <w:sz w:val="24"/>
        <w:szCs w:val="24"/>
      </w:rPr>
      <w:drawing>
        <wp:inline distT="0" distB="0" distL="0" distR="0" wp14:anchorId="56115EC7" wp14:editId="736DE59C">
          <wp:extent cx="2286000" cy="278179"/>
          <wp:effectExtent l="0" t="0" r="0" b="0"/>
          <wp:docPr id="1" name="image1.png" descr="A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sign with white text&#10;&#10;Description automatically generated"/>
                  <pic:cNvPicPr preferRelativeResize="0"/>
                </pic:nvPicPr>
                <pic:blipFill>
                  <a:blip r:embed="rId1"/>
                  <a:srcRect/>
                  <a:stretch>
                    <a:fillRect/>
                  </a:stretch>
                </pic:blipFill>
                <pic:spPr>
                  <a:xfrm>
                    <a:off x="0" y="0"/>
                    <a:ext cx="2286000" cy="2781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66EE5"/>
    <w:multiLevelType w:val="multilevel"/>
    <w:tmpl w:val="3A403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0433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88"/>
    <w:rsid w:val="000828E9"/>
    <w:rsid w:val="001255F8"/>
    <w:rsid w:val="002258DD"/>
    <w:rsid w:val="002A4762"/>
    <w:rsid w:val="00347271"/>
    <w:rsid w:val="00523BC5"/>
    <w:rsid w:val="0059195F"/>
    <w:rsid w:val="005E6B50"/>
    <w:rsid w:val="00604478"/>
    <w:rsid w:val="0067659F"/>
    <w:rsid w:val="007649DD"/>
    <w:rsid w:val="00766CE6"/>
    <w:rsid w:val="007E3E1D"/>
    <w:rsid w:val="00821235"/>
    <w:rsid w:val="00880891"/>
    <w:rsid w:val="009322B0"/>
    <w:rsid w:val="009D4C3A"/>
    <w:rsid w:val="00A30E9E"/>
    <w:rsid w:val="00AD3827"/>
    <w:rsid w:val="00C85003"/>
    <w:rsid w:val="00CB77E9"/>
    <w:rsid w:val="00CC7C16"/>
    <w:rsid w:val="00DC6A9A"/>
    <w:rsid w:val="00E429EE"/>
    <w:rsid w:val="00E96A0B"/>
    <w:rsid w:val="00EA1B96"/>
    <w:rsid w:val="00F369AD"/>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2F4A"/>
  <w15:docId w15:val="{7DD15357-392B-9445-A7E3-B3B369E9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rPr>
      <w:sz w:val="20"/>
      <w:szCs w:val="20"/>
    </w:rPr>
    <w:tblPr>
      <w:tblStyleRowBandSize w:val="1"/>
      <w:tblStyleColBandSize w:val="1"/>
      <w:tblCellMar>
        <w:left w:w="115" w:type="dxa"/>
        <w:right w:w="115" w:type="dxa"/>
      </w:tblCellMar>
    </w:tblPr>
    <w:tcPr>
      <w:shd w:val="clear" w:color="auto" w:fill="auto"/>
    </w:tcPr>
  </w:style>
  <w:style w:type="character" w:styleId="Strong">
    <w:name w:val="Strong"/>
    <w:basedOn w:val="DefaultParagraphFont"/>
    <w:uiPriority w:val="22"/>
    <w:qFormat/>
    <w:rsid w:val="00A30E9E"/>
    <w:rPr>
      <w:b/>
      <w:bCs/>
    </w:rPr>
  </w:style>
  <w:style w:type="character" w:styleId="Hyperlink">
    <w:name w:val="Hyperlink"/>
    <w:basedOn w:val="DefaultParagraphFont"/>
    <w:uiPriority w:val="99"/>
    <w:unhideWhenUsed/>
    <w:rsid w:val="00604478"/>
    <w:rPr>
      <w:color w:val="0000FF" w:themeColor="hyperlink"/>
      <w:u w:val="single"/>
    </w:rPr>
  </w:style>
  <w:style w:type="character" w:styleId="UnresolvedMention">
    <w:name w:val="Unresolved Mention"/>
    <w:basedOn w:val="DefaultParagraphFont"/>
    <w:uiPriority w:val="99"/>
    <w:semiHidden/>
    <w:unhideWhenUsed/>
    <w:rsid w:val="00604478"/>
    <w:rPr>
      <w:color w:val="605E5C"/>
      <w:shd w:val="clear" w:color="auto" w:fill="E1DFDD"/>
    </w:rPr>
  </w:style>
  <w:style w:type="character" w:styleId="FollowedHyperlink">
    <w:name w:val="FollowedHyperlink"/>
    <w:basedOn w:val="DefaultParagraphFont"/>
    <w:uiPriority w:val="99"/>
    <w:semiHidden/>
    <w:unhideWhenUsed/>
    <w:rsid w:val="002A4762"/>
    <w:rPr>
      <w:color w:val="800080" w:themeColor="followedHyperlink"/>
      <w:u w:val="single"/>
    </w:rPr>
  </w:style>
  <w:style w:type="paragraph" w:styleId="Header">
    <w:name w:val="header"/>
    <w:basedOn w:val="Normal"/>
    <w:link w:val="HeaderChar"/>
    <w:uiPriority w:val="99"/>
    <w:unhideWhenUsed/>
    <w:rsid w:val="00CC7C16"/>
    <w:pPr>
      <w:tabs>
        <w:tab w:val="center" w:pos="4680"/>
        <w:tab w:val="right" w:pos="9360"/>
      </w:tabs>
      <w:spacing w:line="240" w:lineRule="auto"/>
    </w:pPr>
  </w:style>
  <w:style w:type="character" w:customStyle="1" w:styleId="HeaderChar">
    <w:name w:val="Header Char"/>
    <w:basedOn w:val="DefaultParagraphFont"/>
    <w:link w:val="Header"/>
    <w:uiPriority w:val="99"/>
    <w:rsid w:val="00CC7C16"/>
  </w:style>
  <w:style w:type="paragraph" w:styleId="Footer">
    <w:name w:val="footer"/>
    <w:basedOn w:val="Normal"/>
    <w:link w:val="FooterChar"/>
    <w:uiPriority w:val="99"/>
    <w:unhideWhenUsed/>
    <w:rsid w:val="00CC7C16"/>
    <w:pPr>
      <w:tabs>
        <w:tab w:val="center" w:pos="4680"/>
        <w:tab w:val="right" w:pos="9360"/>
      </w:tabs>
      <w:spacing w:line="240" w:lineRule="auto"/>
    </w:pPr>
  </w:style>
  <w:style w:type="character" w:customStyle="1" w:styleId="FooterChar">
    <w:name w:val="Footer Char"/>
    <w:basedOn w:val="DefaultParagraphFont"/>
    <w:link w:val="Footer"/>
    <w:uiPriority w:val="99"/>
    <w:rsid w:val="00CC7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ublic-montessori.org/product/montessori-assistants-training-22-23/" TargetMode="External"/><Relationship Id="rId13" Type="http://schemas.openxmlformats.org/officeDocument/2006/relationships/hyperlink" Target="https://www.public-montessori.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blic-montessori.org/professional-learning/"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drive.google.com/file/d/1tUlQyatFoq7El6Ibfnmq4vqWb1ArEBnf/view?usp=sh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d@public-montessori.org" TargetMode="External"/><Relationship Id="rId14" Type="http://schemas.openxmlformats.org/officeDocument/2006/relationships/hyperlink" Target="https://www.public-montesso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939</Words>
  <Characters>5638</Characters>
  <Application>Microsoft Office Word</Application>
  <DocSecurity>0</DocSecurity>
  <Lines>144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Katherine Elizabeth Brown (contractor)</cp:lastModifiedBy>
  <cp:revision>17</cp:revision>
  <dcterms:created xsi:type="dcterms:W3CDTF">2022-06-17T15:38:00Z</dcterms:created>
  <dcterms:modified xsi:type="dcterms:W3CDTF">2022-10-22T16:02:00Z</dcterms:modified>
</cp:coreProperties>
</file>